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89A6D" w14:textId="77777777" w:rsidR="00B61B5D" w:rsidRDefault="00B61B5D" w:rsidP="00B61B5D">
      <w:pPr>
        <w:rPr>
          <w:sz w:val="72"/>
          <w:szCs w:val="72"/>
        </w:rPr>
      </w:pPr>
      <w:r>
        <w:t xml:space="preserve">                              </w:t>
      </w:r>
      <w:r w:rsidRPr="00B61B5D">
        <w:rPr>
          <w:sz w:val="72"/>
          <w:szCs w:val="72"/>
        </w:rPr>
        <w:t>CURRICULUM VITAE</w:t>
      </w:r>
    </w:p>
    <w:p w14:paraId="318CB597" w14:textId="6C52C279" w:rsidR="00B61B5D" w:rsidRPr="002A4E84" w:rsidRDefault="00B61B5D" w:rsidP="00B61B5D">
      <w:pPr>
        <w:rPr>
          <w:b/>
          <w:bCs/>
          <w:sz w:val="44"/>
          <w:szCs w:val="44"/>
        </w:rPr>
      </w:pPr>
      <w:r>
        <w:rPr>
          <w:sz w:val="72"/>
          <w:szCs w:val="72"/>
        </w:rPr>
        <w:t xml:space="preserve">                    </w:t>
      </w:r>
      <w:r w:rsidRPr="002A4E84">
        <w:rPr>
          <w:b/>
          <w:bCs/>
          <w:sz w:val="44"/>
          <w:szCs w:val="44"/>
        </w:rPr>
        <w:t>RAFFAELA RUSSO</w:t>
      </w:r>
    </w:p>
    <w:p w14:paraId="1A0C6A23" w14:textId="77777777" w:rsidR="002A4E84" w:rsidRDefault="002A4E84" w:rsidP="00B61B5D">
      <w:pPr>
        <w:rPr>
          <w:sz w:val="36"/>
          <w:szCs w:val="36"/>
        </w:rPr>
      </w:pPr>
    </w:p>
    <w:p w14:paraId="073B5903" w14:textId="3067D2BD" w:rsidR="00B61B5D" w:rsidRDefault="00B61B5D" w:rsidP="00B61B5D">
      <w:pPr>
        <w:rPr>
          <w:sz w:val="36"/>
          <w:szCs w:val="36"/>
        </w:rPr>
      </w:pPr>
      <w:r>
        <w:rPr>
          <w:sz w:val="36"/>
          <w:szCs w:val="36"/>
        </w:rPr>
        <w:t xml:space="preserve">Nata a Catania il 12 settembre 1966 </w:t>
      </w:r>
    </w:p>
    <w:p w14:paraId="73EB58F5" w14:textId="4B95D1EA" w:rsidR="00B61B5D" w:rsidRDefault="00B61B5D" w:rsidP="00B61B5D">
      <w:pPr>
        <w:rPr>
          <w:sz w:val="36"/>
          <w:szCs w:val="36"/>
        </w:rPr>
      </w:pPr>
      <w:r>
        <w:rPr>
          <w:sz w:val="36"/>
          <w:szCs w:val="36"/>
        </w:rPr>
        <w:t xml:space="preserve">Residente in Via Gaetano </w:t>
      </w:r>
      <w:proofErr w:type="spellStart"/>
      <w:r>
        <w:rPr>
          <w:sz w:val="36"/>
          <w:szCs w:val="36"/>
        </w:rPr>
        <w:t>Sanfilippo</w:t>
      </w:r>
      <w:proofErr w:type="spellEnd"/>
      <w:r>
        <w:rPr>
          <w:sz w:val="36"/>
          <w:szCs w:val="36"/>
        </w:rPr>
        <w:t xml:space="preserve"> 19, Catania, 95100</w:t>
      </w:r>
    </w:p>
    <w:p w14:paraId="0C24C7A2" w14:textId="03EC3238" w:rsidR="00337218" w:rsidRDefault="00337218" w:rsidP="00B61B5D">
      <w:pPr>
        <w:rPr>
          <w:sz w:val="36"/>
          <w:szCs w:val="36"/>
        </w:rPr>
      </w:pPr>
      <w:r>
        <w:rPr>
          <w:sz w:val="36"/>
          <w:szCs w:val="36"/>
        </w:rPr>
        <w:t>C.F. RSSRFL66P52C351X</w:t>
      </w:r>
    </w:p>
    <w:p w14:paraId="7B117392" w14:textId="3E26D9AD" w:rsidR="00B61B5D" w:rsidRDefault="00B61B5D" w:rsidP="00B61B5D">
      <w:pPr>
        <w:rPr>
          <w:sz w:val="36"/>
          <w:szCs w:val="36"/>
        </w:rPr>
      </w:pPr>
      <w:r>
        <w:rPr>
          <w:sz w:val="36"/>
          <w:szCs w:val="36"/>
        </w:rPr>
        <w:t>Telefono 3805180556</w:t>
      </w:r>
    </w:p>
    <w:p w14:paraId="196816DB" w14:textId="43249FEE" w:rsidR="00B61B5D" w:rsidRDefault="00B61B5D" w:rsidP="00B61B5D">
      <w:pPr>
        <w:rPr>
          <w:rStyle w:val="Collegamentoipertestuale"/>
          <w:sz w:val="36"/>
          <w:szCs w:val="36"/>
        </w:rPr>
      </w:pPr>
      <w:r>
        <w:rPr>
          <w:sz w:val="36"/>
          <w:szCs w:val="36"/>
        </w:rPr>
        <w:t xml:space="preserve">Indirizzo e-mail: </w:t>
      </w:r>
      <w:hyperlink r:id="rId5" w:history="1">
        <w:r w:rsidR="0064195A" w:rsidRPr="00801A45">
          <w:rPr>
            <w:rStyle w:val="Collegamentoipertestuale"/>
            <w:sz w:val="36"/>
            <w:szCs w:val="36"/>
          </w:rPr>
          <w:t>rrusso@unict.it</w:t>
        </w:r>
      </w:hyperlink>
    </w:p>
    <w:p w14:paraId="1372C143" w14:textId="77777777" w:rsidR="002A4E84" w:rsidRDefault="002A4E84" w:rsidP="00B61B5D">
      <w:pPr>
        <w:rPr>
          <w:sz w:val="36"/>
          <w:szCs w:val="36"/>
        </w:rPr>
      </w:pPr>
    </w:p>
    <w:p w14:paraId="64023EBE" w14:textId="77777777" w:rsidR="002F5DEE" w:rsidRDefault="002F5DEE" w:rsidP="00B61B5D">
      <w:pPr>
        <w:rPr>
          <w:b/>
          <w:bCs/>
          <w:sz w:val="36"/>
          <w:szCs w:val="36"/>
        </w:rPr>
      </w:pPr>
    </w:p>
    <w:p w14:paraId="74B83972" w14:textId="5B0182C2" w:rsidR="0064195A" w:rsidRDefault="002F5DEE" w:rsidP="00B61B5D">
      <w:pPr>
        <w:rPr>
          <w:b/>
          <w:bCs/>
          <w:sz w:val="36"/>
          <w:szCs w:val="36"/>
        </w:rPr>
      </w:pPr>
      <w:r w:rsidRPr="002F5DEE">
        <w:rPr>
          <w:b/>
          <w:bCs/>
          <w:sz w:val="36"/>
          <w:szCs w:val="36"/>
        </w:rPr>
        <w:t>ISTRUZIONE</w:t>
      </w:r>
    </w:p>
    <w:p w14:paraId="0AE847D5" w14:textId="331A1669" w:rsidR="002F5DEE" w:rsidRDefault="00AB6F65" w:rsidP="00AC35D6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AC35D6">
        <w:rPr>
          <w:sz w:val="36"/>
          <w:szCs w:val="36"/>
        </w:rPr>
        <w:t xml:space="preserve">Laurea in Medicina e Chirurgia </w:t>
      </w:r>
      <w:r w:rsidR="00B577FB" w:rsidRPr="00AC35D6">
        <w:rPr>
          <w:sz w:val="36"/>
          <w:szCs w:val="36"/>
        </w:rPr>
        <w:t xml:space="preserve">nel 1990 </w:t>
      </w:r>
      <w:r w:rsidR="001A6224" w:rsidRPr="00AC35D6">
        <w:rPr>
          <w:sz w:val="36"/>
          <w:szCs w:val="36"/>
        </w:rPr>
        <w:t>presso l’Università degli Studi di Catania.</w:t>
      </w:r>
    </w:p>
    <w:p w14:paraId="0710C3F6" w14:textId="77777777" w:rsidR="00F653BC" w:rsidRDefault="00AC35D6" w:rsidP="00F653BC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Specializzazione in Malattie Infettive </w:t>
      </w:r>
      <w:r w:rsidR="003A29FF">
        <w:rPr>
          <w:sz w:val="36"/>
          <w:szCs w:val="36"/>
        </w:rPr>
        <w:t>nel 1994</w:t>
      </w:r>
      <w:r w:rsidR="00F653BC">
        <w:rPr>
          <w:sz w:val="36"/>
          <w:szCs w:val="36"/>
        </w:rPr>
        <w:t xml:space="preserve"> </w:t>
      </w:r>
      <w:r w:rsidR="00F653BC" w:rsidRPr="00AC35D6">
        <w:rPr>
          <w:sz w:val="36"/>
          <w:szCs w:val="36"/>
        </w:rPr>
        <w:t>presso l’Università degli Studi di Catania.</w:t>
      </w:r>
    </w:p>
    <w:p w14:paraId="3F9FC96B" w14:textId="404C16E2" w:rsidR="00890FD3" w:rsidRDefault="003A29FF" w:rsidP="00890FD3">
      <w:pPr>
        <w:pStyle w:val="Paragrafoelenco"/>
        <w:numPr>
          <w:ilvl w:val="0"/>
          <w:numId w:val="1"/>
        </w:numPr>
        <w:rPr>
          <w:sz w:val="36"/>
          <w:szCs w:val="36"/>
          <w:lang w:val="en-US"/>
        </w:rPr>
      </w:pPr>
      <w:r w:rsidRPr="008D0EB4">
        <w:rPr>
          <w:sz w:val="36"/>
          <w:szCs w:val="36"/>
          <w:lang w:val="en-US"/>
        </w:rPr>
        <w:t>Master in “Immunology</w:t>
      </w:r>
      <w:r w:rsidR="001624CA" w:rsidRPr="008D0EB4">
        <w:rPr>
          <w:sz w:val="36"/>
          <w:szCs w:val="36"/>
          <w:lang w:val="en-US"/>
        </w:rPr>
        <w:t xml:space="preserve"> of Infectious Diseases” </w:t>
      </w:r>
      <w:proofErr w:type="spellStart"/>
      <w:r w:rsidR="001624CA" w:rsidRPr="008D0EB4">
        <w:rPr>
          <w:sz w:val="36"/>
          <w:szCs w:val="36"/>
          <w:lang w:val="en-US"/>
        </w:rPr>
        <w:t>nel</w:t>
      </w:r>
      <w:proofErr w:type="spellEnd"/>
      <w:r w:rsidR="001624CA" w:rsidRPr="008D0EB4">
        <w:rPr>
          <w:sz w:val="36"/>
          <w:szCs w:val="36"/>
          <w:lang w:val="en-US"/>
        </w:rPr>
        <w:t xml:space="preserve"> 1994 </w:t>
      </w:r>
      <w:proofErr w:type="spellStart"/>
      <w:r w:rsidR="00F653BC" w:rsidRPr="008D0EB4">
        <w:rPr>
          <w:sz w:val="36"/>
          <w:szCs w:val="36"/>
          <w:lang w:val="en-US"/>
        </w:rPr>
        <w:t>presso</w:t>
      </w:r>
      <w:proofErr w:type="spellEnd"/>
      <w:r w:rsidR="00F653BC" w:rsidRPr="008D0EB4">
        <w:rPr>
          <w:sz w:val="36"/>
          <w:szCs w:val="36"/>
          <w:lang w:val="en-US"/>
        </w:rPr>
        <w:t xml:space="preserve"> </w:t>
      </w:r>
      <w:r w:rsidR="008D0EB4">
        <w:rPr>
          <w:sz w:val="36"/>
          <w:szCs w:val="36"/>
          <w:lang w:val="en-US"/>
        </w:rPr>
        <w:t>la London School of Hygiene</w:t>
      </w:r>
      <w:r w:rsidR="00C653EB">
        <w:rPr>
          <w:sz w:val="36"/>
          <w:szCs w:val="36"/>
          <w:lang w:val="en-US"/>
        </w:rPr>
        <w:t xml:space="preserve"> and Tropical Medicine, </w:t>
      </w:r>
      <w:proofErr w:type="spellStart"/>
      <w:r w:rsidR="00C653EB">
        <w:rPr>
          <w:sz w:val="36"/>
          <w:szCs w:val="36"/>
          <w:lang w:val="en-US"/>
        </w:rPr>
        <w:t>Londra</w:t>
      </w:r>
      <w:proofErr w:type="spellEnd"/>
      <w:r w:rsidR="00C653EB">
        <w:rPr>
          <w:sz w:val="36"/>
          <w:szCs w:val="36"/>
          <w:lang w:val="en-US"/>
        </w:rPr>
        <w:t>.</w:t>
      </w:r>
    </w:p>
    <w:p w14:paraId="5544E296" w14:textId="77777777" w:rsidR="000161E3" w:rsidRDefault="000161E3" w:rsidP="000161E3">
      <w:pPr>
        <w:pStyle w:val="Paragrafoelenco"/>
        <w:rPr>
          <w:sz w:val="36"/>
          <w:szCs w:val="36"/>
          <w:lang w:val="en-US"/>
        </w:rPr>
      </w:pPr>
    </w:p>
    <w:p w14:paraId="2122C6E1" w14:textId="77777777" w:rsidR="000161E3" w:rsidRDefault="000161E3" w:rsidP="00890FD3">
      <w:pPr>
        <w:jc w:val="both"/>
        <w:rPr>
          <w:b/>
          <w:bCs/>
          <w:sz w:val="36"/>
          <w:szCs w:val="36"/>
          <w:lang w:val="en-US"/>
        </w:rPr>
      </w:pPr>
    </w:p>
    <w:p w14:paraId="4CD01BA1" w14:textId="77777777" w:rsidR="008858D7" w:rsidRPr="00A2184F" w:rsidRDefault="008858D7" w:rsidP="00890FD3">
      <w:pPr>
        <w:jc w:val="both"/>
        <w:rPr>
          <w:b/>
          <w:bCs/>
          <w:sz w:val="36"/>
          <w:szCs w:val="36"/>
          <w:lang w:val="en-US"/>
        </w:rPr>
      </w:pPr>
    </w:p>
    <w:p w14:paraId="107664F8" w14:textId="77777777" w:rsidR="008858D7" w:rsidRPr="00A2184F" w:rsidRDefault="008858D7" w:rsidP="00890FD3">
      <w:pPr>
        <w:jc w:val="both"/>
        <w:rPr>
          <w:b/>
          <w:bCs/>
          <w:sz w:val="36"/>
          <w:szCs w:val="36"/>
          <w:lang w:val="en-US"/>
        </w:rPr>
      </w:pPr>
    </w:p>
    <w:p w14:paraId="572C394D" w14:textId="77777777" w:rsidR="008858D7" w:rsidRPr="00A2184F" w:rsidRDefault="008858D7" w:rsidP="00890FD3">
      <w:pPr>
        <w:jc w:val="both"/>
        <w:rPr>
          <w:b/>
          <w:bCs/>
          <w:sz w:val="36"/>
          <w:szCs w:val="36"/>
          <w:lang w:val="en-US"/>
        </w:rPr>
      </w:pPr>
    </w:p>
    <w:p w14:paraId="7D5A0431" w14:textId="290C47D3" w:rsidR="00890FD3" w:rsidRPr="002A4E84" w:rsidRDefault="000161E3" w:rsidP="00890FD3">
      <w:pPr>
        <w:jc w:val="both"/>
        <w:rPr>
          <w:b/>
          <w:bCs/>
          <w:sz w:val="36"/>
          <w:szCs w:val="36"/>
        </w:rPr>
      </w:pPr>
      <w:r w:rsidRPr="002A4E84">
        <w:rPr>
          <w:b/>
          <w:bCs/>
          <w:sz w:val="36"/>
          <w:szCs w:val="36"/>
        </w:rPr>
        <w:lastRenderedPageBreak/>
        <w:t>CARRIERA LAVORATIVA</w:t>
      </w:r>
    </w:p>
    <w:p w14:paraId="12B7F6E2" w14:textId="79DBC155" w:rsidR="009C48DD" w:rsidRPr="00C22343" w:rsidRDefault="009C48DD" w:rsidP="00C22343">
      <w:pPr>
        <w:pStyle w:val="Paragrafoelenco"/>
        <w:numPr>
          <w:ilvl w:val="0"/>
          <w:numId w:val="2"/>
        </w:numPr>
        <w:jc w:val="both"/>
        <w:rPr>
          <w:sz w:val="36"/>
          <w:szCs w:val="36"/>
        </w:rPr>
      </w:pPr>
      <w:r w:rsidRPr="008D2F4F">
        <w:rPr>
          <w:sz w:val="36"/>
          <w:szCs w:val="36"/>
        </w:rPr>
        <w:t xml:space="preserve">Da gennaio </w:t>
      </w:r>
      <w:r w:rsidR="0040538B" w:rsidRPr="008D2F4F">
        <w:rPr>
          <w:sz w:val="36"/>
          <w:szCs w:val="36"/>
        </w:rPr>
        <w:t xml:space="preserve">1991 a maggio 1999 </w:t>
      </w:r>
      <w:r w:rsidR="00D72FBF" w:rsidRPr="008D2F4F">
        <w:rPr>
          <w:sz w:val="36"/>
          <w:szCs w:val="36"/>
        </w:rPr>
        <w:t>collaboratore tecnico e</w:t>
      </w:r>
      <w:r w:rsidR="009356CE" w:rsidRPr="008D2F4F">
        <w:rPr>
          <w:sz w:val="36"/>
          <w:szCs w:val="36"/>
        </w:rPr>
        <w:t>,</w:t>
      </w:r>
      <w:r w:rsidR="00C22343">
        <w:rPr>
          <w:sz w:val="36"/>
          <w:szCs w:val="36"/>
        </w:rPr>
        <w:t xml:space="preserve"> quindi</w:t>
      </w:r>
      <w:r w:rsidR="009356CE" w:rsidRPr="008D2F4F">
        <w:rPr>
          <w:sz w:val="36"/>
          <w:szCs w:val="36"/>
        </w:rPr>
        <w:t>, dirigente medico presso</w:t>
      </w:r>
      <w:r w:rsidR="003B6740" w:rsidRPr="008D2F4F">
        <w:rPr>
          <w:sz w:val="36"/>
          <w:szCs w:val="36"/>
        </w:rPr>
        <w:t xml:space="preserve"> l’Istituto di Malattie Infettive, </w:t>
      </w:r>
      <w:r w:rsidR="003B6740" w:rsidRPr="00C22343">
        <w:rPr>
          <w:sz w:val="36"/>
          <w:szCs w:val="36"/>
        </w:rPr>
        <w:t>P.O. Ascoli</w:t>
      </w:r>
      <w:r w:rsidR="0061608C" w:rsidRPr="00C22343">
        <w:rPr>
          <w:sz w:val="36"/>
          <w:szCs w:val="36"/>
        </w:rPr>
        <w:t>-Tomaselli</w:t>
      </w:r>
      <w:r w:rsidR="005F4E62" w:rsidRPr="00C22343">
        <w:rPr>
          <w:sz w:val="36"/>
          <w:szCs w:val="36"/>
        </w:rPr>
        <w:t>,</w:t>
      </w:r>
      <w:r w:rsidR="0061608C" w:rsidRPr="00C22343">
        <w:rPr>
          <w:sz w:val="36"/>
          <w:szCs w:val="36"/>
        </w:rPr>
        <w:t xml:space="preserve"> </w:t>
      </w:r>
      <w:r w:rsidR="005F4E62" w:rsidRPr="00C22343">
        <w:rPr>
          <w:sz w:val="36"/>
          <w:szCs w:val="36"/>
        </w:rPr>
        <w:t>A.O. Garibaldi</w:t>
      </w:r>
      <w:r w:rsidR="000161E3" w:rsidRPr="00C22343">
        <w:rPr>
          <w:sz w:val="36"/>
          <w:szCs w:val="36"/>
        </w:rPr>
        <w:t>, Catania</w:t>
      </w:r>
      <w:r w:rsidR="006B3611" w:rsidRPr="00C22343">
        <w:rPr>
          <w:sz w:val="36"/>
          <w:szCs w:val="36"/>
        </w:rPr>
        <w:t>.</w:t>
      </w:r>
    </w:p>
    <w:p w14:paraId="73A0B766" w14:textId="4A3B9B3D" w:rsidR="006B3611" w:rsidRPr="008D2F4F" w:rsidRDefault="006B3611" w:rsidP="008D2F4F">
      <w:pPr>
        <w:pStyle w:val="Paragrafoelenco"/>
        <w:numPr>
          <w:ilvl w:val="0"/>
          <w:numId w:val="2"/>
        </w:numPr>
        <w:jc w:val="both"/>
        <w:rPr>
          <w:sz w:val="36"/>
          <w:szCs w:val="36"/>
        </w:rPr>
      </w:pPr>
      <w:r w:rsidRPr="008D2F4F">
        <w:rPr>
          <w:sz w:val="36"/>
          <w:szCs w:val="36"/>
        </w:rPr>
        <w:t xml:space="preserve">Da giugno 1999 a </w:t>
      </w:r>
      <w:r w:rsidR="005103D4" w:rsidRPr="008D2F4F">
        <w:rPr>
          <w:sz w:val="36"/>
          <w:szCs w:val="36"/>
        </w:rPr>
        <w:t>maggio 2020 d</w:t>
      </w:r>
      <w:r w:rsidR="001D5A75" w:rsidRPr="008D2F4F">
        <w:rPr>
          <w:sz w:val="36"/>
          <w:szCs w:val="36"/>
        </w:rPr>
        <w:t>irigente medico presso il laboratorio analisi</w:t>
      </w:r>
      <w:r w:rsidR="00396893" w:rsidRPr="008D2F4F">
        <w:rPr>
          <w:sz w:val="36"/>
          <w:szCs w:val="36"/>
        </w:rPr>
        <w:t xml:space="preserve"> del Policlinico Gaspare </w:t>
      </w:r>
      <w:proofErr w:type="spellStart"/>
      <w:r w:rsidR="00396893" w:rsidRPr="008D2F4F">
        <w:rPr>
          <w:sz w:val="36"/>
          <w:szCs w:val="36"/>
        </w:rPr>
        <w:t>Rodolico</w:t>
      </w:r>
      <w:proofErr w:type="spellEnd"/>
      <w:r w:rsidR="001D5A75" w:rsidRPr="008D2F4F">
        <w:rPr>
          <w:sz w:val="36"/>
          <w:szCs w:val="36"/>
        </w:rPr>
        <w:t xml:space="preserve"> dell’A.O.U. </w:t>
      </w:r>
      <w:r w:rsidR="00BB6B0A" w:rsidRPr="008D2F4F">
        <w:rPr>
          <w:sz w:val="36"/>
          <w:szCs w:val="36"/>
        </w:rPr>
        <w:t>P</w:t>
      </w:r>
      <w:r w:rsidR="001D5A75" w:rsidRPr="008D2F4F">
        <w:rPr>
          <w:sz w:val="36"/>
          <w:szCs w:val="36"/>
        </w:rPr>
        <w:t>oliclinico</w:t>
      </w:r>
      <w:r w:rsidR="00BB6B0A" w:rsidRPr="008D2F4F">
        <w:rPr>
          <w:sz w:val="36"/>
          <w:szCs w:val="36"/>
        </w:rPr>
        <w:t>-Vittorio Emanuele, Catania.</w:t>
      </w:r>
    </w:p>
    <w:p w14:paraId="268398F5" w14:textId="05629DBF" w:rsidR="00396893" w:rsidRPr="008D2F4F" w:rsidRDefault="00396893" w:rsidP="008D2F4F">
      <w:pPr>
        <w:pStyle w:val="Paragrafoelenco"/>
        <w:numPr>
          <w:ilvl w:val="0"/>
          <w:numId w:val="2"/>
        </w:numPr>
        <w:jc w:val="both"/>
        <w:rPr>
          <w:sz w:val="36"/>
          <w:szCs w:val="36"/>
        </w:rPr>
      </w:pPr>
      <w:r w:rsidRPr="008D2F4F">
        <w:rPr>
          <w:sz w:val="36"/>
          <w:szCs w:val="36"/>
        </w:rPr>
        <w:t xml:space="preserve">Da </w:t>
      </w:r>
      <w:r w:rsidR="00073076" w:rsidRPr="008D2F4F">
        <w:rPr>
          <w:sz w:val="36"/>
          <w:szCs w:val="36"/>
        </w:rPr>
        <w:t>giugno 2020 a tutt’oggi dirigente medico presso il laboratorio analisi del P.O. San Marco, A.O.U Policlinico-San Marco, Catania</w:t>
      </w:r>
      <w:r w:rsidR="006855A6" w:rsidRPr="008D2F4F">
        <w:rPr>
          <w:sz w:val="36"/>
          <w:szCs w:val="36"/>
        </w:rPr>
        <w:t>.</w:t>
      </w:r>
    </w:p>
    <w:p w14:paraId="491183AB" w14:textId="0D9F306F" w:rsidR="006855A6" w:rsidRDefault="006855A6" w:rsidP="008D2F4F">
      <w:pPr>
        <w:pStyle w:val="Paragrafoelenco"/>
        <w:numPr>
          <w:ilvl w:val="0"/>
          <w:numId w:val="2"/>
        </w:numPr>
        <w:jc w:val="both"/>
        <w:rPr>
          <w:sz w:val="36"/>
          <w:szCs w:val="36"/>
        </w:rPr>
      </w:pPr>
      <w:r w:rsidRPr="008D2F4F">
        <w:rPr>
          <w:sz w:val="36"/>
          <w:szCs w:val="36"/>
        </w:rPr>
        <w:t xml:space="preserve">Da novembre 2002 a tutt’oggi ricercatore confermato presso </w:t>
      </w:r>
      <w:r w:rsidR="009459C2" w:rsidRPr="008D2F4F">
        <w:rPr>
          <w:sz w:val="36"/>
          <w:szCs w:val="36"/>
        </w:rPr>
        <w:t>la scuola di Medicina del</w:t>
      </w:r>
      <w:r w:rsidRPr="008D2F4F">
        <w:rPr>
          <w:sz w:val="36"/>
          <w:szCs w:val="36"/>
        </w:rPr>
        <w:t>l</w:t>
      </w:r>
      <w:r w:rsidR="009C2C41" w:rsidRPr="008D2F4F">
        <w:rPr>
          <w:sz w:val="36"/>
          <w:szCs w:val="36"/>
        </w:rPr>
        <w:t>’Università degli Studi di Catania</w:t>
      </w:r>
      <w:r w:rsidR="00EA29A5" w:rsidRPr="008D2F4F">
        <w:rPr>
          <w:sz w:val="36"/>
          <w:szCs w:val="36"/>
        </w:rPr>
        <w:t>.</w:t>
      </w:r>
    </w:p>
    <w:p w14:paraId="7AC80BBD" w14:textId="77777777" w:rsidR="00226AD7" w:rsidRDefault="00226AD7" w:rsidP="00226AD7">
      <w:pPr>
        <w:pStyle w:val="Paragrafoelenco"/>
        <w:jc w:val="both"/>
        <w:rPr>
          <w:sz w:val="36"/>
          <w:szCs w:val="36"/>
        </w:rPr>
      </w:pPr>
    </w:p>
    <w:p w14:paraId="211454E6" w14:textId="02FD2121" w:rsidR="001F0D52" w:rsidRDefault="001A53C2" w:rsidP="001F4F0D">
      <w:pPr>
        <w:pStyle w:val="Paragrafoelenco"/>
        <w:jc w:val="both"/>
        <w:rPr>
          <w:sz w:val="36"/>
          <w:szCs w:val="36"/>
        </w:rPr>
      </w:pPr>
      <w:r>
        <w:rPr>
          <w:sz w:val="36"/>
          <w:szCs w:val="36"/>
        </w:rPr>
        <w:t>I</w:t>
      </w:r>
      <w:r w:rsidR="001F4F0D">
        <w:rPr>
          <w:sz w:val="36"/>
          <w:szCs w:val="36"/>
        </w:rPr>
        <w:t>nsegnament</w:t>
      </w:r>
      <w:r w:rsidR="00F972CA">
        <w:rPr>
          <w:sz w:val="36"/>
          <w:szCs w:val="36"/>
        </w:rPr>
        <w:t>o di Medicina di Laboratorio</w:t>
      </w:r>
      <w:r w:rsidR="001F4F0D">
        <w:rPr>
          <w:sz w:val="36"/>
          <w:szCs w:val="36"/>
        </w:rPr>
        <w:t xml:space="preserve"> </w:t>
      </w:r>
      <w:r w:rsidR="00407D4E">
        <w:rPr>
          <w:sz w:val="36"/>
          <w:szCs w:val="36"/>
        </w:rPr>
        <w:t>nella facoltà di Medicina e Chirurgia</w:t>
      </w:r>
      <w:r w:rsidR="004C6C87">
        <w:rPr>
          <w:sz w:val="36"/>
          <w:szCs w:val="36"/>
        </w:rPr>
        <w:t xml:space="preserve">, </w:t>
      </w:r>
      <w:r w:rsidR="001F4F0D">
        <w:rPr>
          <w:sz w:val="36"/>
          <w:szCs w:val="36"/>
        </w:rPr>
        <w:t xml:space="preserve">Università degli </w:t>
      </w:r>
      <w:r w:rsidR="002850D4">
        <w:rPr>
          <w:sz w:val="36"/>
          <w:szCs w:val="36"/>
        </w:rPr>
        <w:t>S</w:t>
      </w:r>
      <w:r w:rsidR="001F4F0D">
        <w:rPr>
          <w:sz w:val="36"/>
          <w:szCs w:val="36"/>
        </w:rPr>
        <w:t>tudi di Catania</w:t>
      </w:r>
      <w:r w:rsidR="00226AD7">
        <w:rPr>
          <w:sz w:val="36"/>
          <w:szCs w:val="36"/>
        </w:rPr>
        <w:t xml:space="preserve">. </w:t>
      </w:r>
    </w:p>
    <w:p w14:paraId="765BE1DE" w14:textId="77777777" w:rsidR="00226AD7" w:rsidRDefault="00226AD7" w:rsidP="001F4F0D">
      <w:pPr>
        <w:pStyle w:val="Paragrafoelenco"/>
        <w:jc w:val="both"/>
        <w:rPr>
          <w:sz w:val="36"/>
          <w:szCs w:val="36"/>
        </w:rPr>
      </w:pPr>
    </w:p>
    <w:p w14:paraId="2F8784D5" w14:textId="42D07A57" w:rsidR="00F972CA" w:rsidRDefault="00280D14" w:rsidP="001F4F0D">
      <w:pPr>
        <w:pStyle w:val="Paragrafoelenc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Insegnamento </w:t>
      </w:r>
      <w:r w:rsidR="002C7F93">
        <w:rPr>
          <w:sz w:val="36"/>
          <w:szCs w:val="36"/>
        </w:rPr>
        <w:t xml:space="preserve">di Batteriologia nel corso di Laurea </w:t>
      </w:r>
      <w:r w:rsidR="00226AD7">
        <w:rPr>
          <w:sz w:val="36"/>
          <w:szCs w:val="36"/>
        </w:rPr>
        <w:t>d</w:t>
      </w:r>
      <w:r w:rsidR="002C7F93">
        <w:rPr>
          <w:sz w:val="36"/>
          <w:szCs w:val="36"/>
        </w:rPr>
        <w:t xml:space="preserve">i </w:t>
      </w:r>
      <w:r w:rsidR="00226AD7">
        <w:rPr>
          <w:sz w:val="36"/>
          <w:szCs w:val="36"/>
        </w:rPr>
        <w:t>T</w:t>
      </w:r>
      <w:r w:rsidR="002C7F93">
        <w:rPr>
          <w:sz w:val="36"/>
          <w:szCs w:val="36"/>
        </w:rPr>
        <w:t>ecnico di Laboratorio</w:t>
      </w:r>
      <w:r w:rsidR="004C6C87">
        <w:rPr>
          <w:sz w:val="36"/>
          <w:szCs w:val="36"/>
        </w:rPr>
        <w:t xml:space="preserve">, </w:t>
      </w:r>
      <w:r w:rsidR="00AE3DCE">
        <w:rPr>
          <w:sz w:val="36"/>
          <w:szCs w:val="36"/>
        </w:rPr>
        <w:t>Università degli Studi di Catania.</w:t>
      </w:r>
    </w:p>
    <w:p w14:paraId="17BF5A43" w14:textId="77777777" w:rsidR="00AE3DCE" w:rsidRDefault="00AE3DCE" w:rsidP="001F4F0D">
      <w:pPr>
        <w:pStyle w:val="Paragrafoelenco"/>
        <w:jc w:val="both"/>
        <w:rPr>
          <w:sz w:val="36"/>
          <w:szCs w:val="36"/>
        </w:rPr>
      </w:pPr>
    </w:p>
    <w:p w14:paraId="65E9D70A" w14:textId="58F847EC" w:rsidR="00AE3DCE" w:rsidRDefault="00AE3DCE" w:rsidP="001F4F0D">
      <w:pPr>
        <w:pStyle w:val="Paragrafoelenc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Insegnamento di Microbiologia </w:t>
      </w:r>
      <w:r w:rsidR="00EB0FFD">
        <w:rPr>
          <w:sz w:val="36"/>
          <w:szCs w:val="36"/>
        </w:rPr>
        <w:t>nell</w:t>
      </w:r>
      <w:r w:rsidR="00FB5890">
        <w:rPr>
          <w:sz w:val="36"/>
          <w:szCs w:val="36"/>
        </w:rPr>
        <w:t xml:space="preserve">a Scuola Di Specializzazione in Malattie Infettive, Microbiologia e </w:t>
      </w:r>
      <w:r w:rsidR="00FF6420">
        <w:rPr>
          <w:sz w:val="36"/>
          <w:szCs w:val="36"/>
        </w:rPr>
        <w:t>Virologia</w:t>
      </w:r>
      <w:r w:rsidR="005238B6">
        <w:rPr>
          <w:sz w:val="36"/>
          <w:szCs w:val="36"/>
        </w:rPr>
        <w:t xml:space="preserve">, </w:t>
      </w:r>
      <w:r w:rsidR="00FF6420">
        <w:rPr>
          <w:sz w:val="36"/>
          <w:szCs w:val="36"/>
        </w:rPr>
        <w:t>Università degli Studi di Catania.</w:t>
      </w:r>
    </w:p>
    <w:p w14:paraId="721525A7" w14:textId="77777777" w:rsidR="00FF6420" w:rsidRDefault="00FF6420" w:rsidP="001F4F0D">
      <w:pPr>
        <w:pStyle w:val="Paragrafoelenco"/>
        <w:jc w:val="both"/>
        <w:rPr>
          <w:sz w:val="36"/>
          <w:szCs w:val="36"/>
        </w:rPr>
      </w:pPr>
    </w:p>
    <w:p w14:paraId="443A8C00" w14:textId="05004535" w:rsidR="00FF6420" w:rsidRDefault="002D1563" w:rsidP="001F4F0D">
      <w:pPr>
        <w:pStyle w:val="Paragrafoelenco"/>
        <w:jc w:val="both"/>
        <w:rPr>
          <w:sz w:val="36"/>
          <w:szCs w:val="36"/>
        </w:rPr>
      </w:pPr>
      <w:r>
        <w:rPr>
          <w:sz w:val="36"/>
          <w:szCs w:val="36"/>
        </w:rPr>
        <w:t>Insegnamento di Microbiologia Clinica del SNC presso la Scuola di Specializzazione in Neurochirurgia</w:t>
      </w:r>
    </w:p>
    <w:p w14:paraId="766BBCEB" w14:textId="77777777" w:rsidR="002D1563" w:rsidRPr="008D2F4F" w:rsidRDefault="002D1563" w:rsidP="001F4F0D">
      <w:pPr>
        <w:pStyle w:val="Paragrafoelenco"/>
        <w:jc w:val="both"/>
        <w:rPr>
          <w:sz w:val="36"/>
          <w:szCs w:val="36"/>
        </w:rPr>
      </w:pPr>
      <w:bookmarkStart w:id="0" w:name="_GoBack"/>
      <w:bookmarkEnd w:id="0"/>
    </w:p>
    <w:p w14:paraId="36F0DE25" w14:textId="4C9BC250" w:rsidR="008D2F4F" w:rsidRDefault="00C60F06" w:rsidP="00C60F06">
      <w:pPr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Insegnamento di Microbiologia Clinica presso la Scuola di                 Specializzazione in Patologia Clinica</w:t>
      </w:r>
      <w:r w:rsidR="00C077EB">
        <w:rPr>
          <w:sz w:val="36"/>
          <w:szCs w:val="36"/>
        </w:rPr>
        <w:t xml:space="preserve"> e Biochimica Clinica</w:t>
      </w:r>
      <w:r>
        <w:rPr>
          <w:sz w:val="36"/>
          <w:szCs w:val="36"/>
        </w:rPr>
        <w:t>, Università degli Studi di Catania.</w:t>
      </w:r>
    </w:p>
    <w:p w14:paraId="444180E8" w14:textId="6CF65726" w:rsidR="008D2F4F" w:rsidRDefault="00C077EB" w:rsidP="00C077EB">
      <w:pPr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Tutor Università degli Studi di Catania Tirocinio III Anno Medicina di Laboratorio </w:t>
      </w:r>
    </w:p>
    <w:p w14:paraId="7FF5FA79" w14:textId="5D67E6A1" w:rsidR="008D2F4F" w:rsidRPr="006C6679" w:rsidRDefault="008D2F4F" w:rsidP="00890FD3">
      <w:pPr>
        <w:jc w:val="both"/>
        <w:rPr>
          <w:sz w:val="36"/>
          <w:szCs w:val="36"/>
        </w:rPr>
      </w:pPr>
      <w:r w:rsidRPr="00ED6EEA">
        <w:rPr>
          <w:b/>
          <w:bCs/>
          <w:sz w:val="36"/>
          <w:szCs w:val="36"/>
        </w:rPr>
        <w:t>PUBBLICAZIONI</w:t>
      </w:r>
    </w:p>
    <w:p w14:paraId="2016F960" w14:textId="60C4AF8D" w:rsidR="00ED6EEA" w:rsidRPr="00DF404D" w:rsidRDefault="006C6679" w:rsidP="00615467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 w:rsidRPr="006C6679">
        <w:rPr>
          <w:b/>
          <w:bCs/>
          <w:sz w:val="36"/>
          <w:szCs w:val="36"/>
        </w:rPr>
        <w:t>2003</w:t>
      </w:r>
      <w:r>
        <w:rPr>
          <w:sz w:val="36"/>
          <w:szCs w:val="36"/>
        </w:rPr>
        <w:t xml:space="preserve"> </w:t>
      </w:r>
      <w:r w:rsidR="00A41E0B">
        <w:rPr>
          <w:sz w:val="36"/>
          <w:szCs w:val="36"/>
        </w:rPr>
        <w:t>Sardo</w:t>
      </w:r>
      <w:r w:rsidR="0043733C">
        <w:rPr>
          <w:sz w:val="36"/>
          <w:szCs w:val="36"/>
        </w:rPr>
        <w:t xml:space="preserve"> V., Costanzo C.M., Palermo C., </w:t>
      </w:r>
      <w:r w:rsidR="004A635F">
        <w:rPr>
          <w:sz w:val="36"/>
          <w:szCs w:val="36"/>
        </w:rPr>
        <w:t>Russo R., Scalia G.</w:t>
      </w:r>
      <w:r w:rsidR="00615467">
        <w:rPr>
          <w:sz w:val="36"/>
          <w:szCs w:val="36"/>
        </w:rPr>
        <w:t xml:space="preserve"> </w:t>
      </w:r>
      <w:r w:rsidR="00E94750" w:rsidRPr="00725FBF">
        <w:rPr>
          <w:b/>
          <w:bCs/>
          <w:sz w:val="36"/>
          <w:szCs w:val="36"/>
        </w:rPr>
        <w:t xml:space="preserve">Agenti infettivi teratogeni </w:t>
      </w:r>
      <w:r w:rsidR="00A41E0B" w:rsidRPr="00725FBF">
        <w:rPr>
          <w:b/>
          <w:bCs/>
          <w:sz w:val="36"/>
          <w:szCs w:val="36"/>
        </w:rPr>
        <w:t>in gravidanza</w:t>
      </w:r>
      <w:r w:rsidR="00615467">
        <w:rPr>
          <w:sz w:val="36"/>
          <w:szCs w:val="36"/>
        </w:rPr>
        <w:t xml:space="preserve">. </w:t>
      </w:r>
      <w:r w:rsidR="007C0CBC" w:rsidRPr="00615467">
        <w:rPr>
          <w:sz w:val="36"/>
          <w:szCs w:val="36"/>
        </w:rPr>
        <w:t>Rivista</w:t>
      </w:r>
      <w:r w:rsidR="006F7AF3" w:rsidRPr="00615467">
        <w:rPr>
          <w:sz w:val="36"/>
          <w:szCs w:val="36"/>
        </w:rPr>
        <w:t xml:space="preserve"> Pediatrica Siciliana</w:t>
      </w:r>
      <w:r w:rsidR="00D14772">
        <w:rPr>
          <w:sz w:val="36"/>
          <w:szCs w:val="36"/>
        </w:rPr>
        <w:t>,</w:t>
      </w:r>
      <w:r w:rsidR="00615467">
        <w:rPr>
          <w:sz w:val="36"/>
          <w:szCs w:val="36"/>
        </w:rPr>
        <w:t xml:space="preserve"> volume 58 </w:t>
      </w:r>
      <w:r w:rsidR="00D14772">
        <w:rPr>
          <w:sz w:val="36"/>
          <w:szCs w:val="36"/>
        </w:rPr>
        <w:t>pag. 7-16</w:t>
      </w:r>
    </w:p>
    <w:p w14:paraId="08D74833" w14:textId="56B27A98" w:rsidR="00DF404D" w:rsidRPr="00257C33" w:rsidRDefault="0048646B" w:rsidP="00615467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 xml:space="preserve">2006 </w:t>
      </w:r>
      <w:r w:rsidR="00C50BE8" w:rsidRPr="00C50BE8">
        <w:rPr>
          <w:sz w:val="36"/>
          <w:szCs w:val="36"/>
        </w:rPr>
        <w:t>Palermo</w:t>
      </w:r>
      <w:r w:rsidR="00C50BE8">
        <w:rPr>
          <w:sz w:val="36"/>
          <w:szCs w:val="36"/>
        </w:rPr>
        <w:t xml:space="preserve"> </w:t>
      </w:r>
      <w:r w:rsidR="00256534">
        <w:rPr>
          <w:sz w:val="36"/>
          <w:szCs w:val="36"/>
        </w:rPr>
        <w:t>C., Costanzo C.M.,</w:t>
      </w:r>
      <w:r w:rsidR="00163184">
        <w:rPr>
          <w:sz w:val="36"/>
          <w:szCs w:val="36"/>
        </w:rPr>
        <w:t xml:space="preserve"> Zappalà D., </w:t>
      </w:r>
      <w:r w:rsidR="00B65BC4" w:rsidRPr="00C50BE8">
        <w:rPr>
          <w:sz w:val="36"/>
          <w:szCs w:val="36"/>
        </w:rPr>
        <w:t>Russo</w:t>
      </w:r>
      <w:r w:rsidR="00B65BC4">
        <w:rPr>
          <w:sz w:val="36"/>
          <w:szCs w:val="36"/>
        </w:rPr>
        <w:t xml:space="preserve"> R., Monte I</w:t>
      </w:r>
      <w:r w:rsidR="00B039F6">
        <w:rPr>
          <w:sz w:val="36"/>
          <w:szCs w:val="36"/>
        </w:rPr>
        <w:t xml:space="preserve">. P., Scalia G.   </w:t>
      </w:r>
      <w:r w:rsidR="00B039F6" w:rsidRPr="00725FBF">
        <w:rPr>
          <w:b/>
          <w:bCs/>
          <w:sz w:val="36"/>
          <w:szCs w:val="36"/>
          <w:lang w:val="en-US"/>
        </w:rPr>
        <w:t xml:space="preserve">Use of </w:t>
      </w:r>
      <w:r w:rsidR="009A50D5" w:rsidRPr="00725FBF">
        <w:rPr>
          <w:b/>
          <w:bCs/>
          <w:sz w:val="36"/>
          <w:szCs w:val="36"/>
          <w:lang w:val="en-US"/>
        </w:rPr>
        <w:t>molecular and serologic</w:t>
      </w:r>
      <w:r w:rsidR="009A50D5">
        <w:rPr>
          <w:sz w:val="36"/>
          <w:szCs w:val="36"/>
          <w:lang w:val="en-US"/>
        </w:rPr>
        <w:t xml:space="preserve"> </w:t>
      </w:r>
      <w:r w:rsidR="009A50D5" w:rsidRPr="00725FBF">
        <w:rPr>
          <w:b/>
          <w:bCs/>
          <w:sz w:val="36"/>
          <w:szCs w:val="36"/>
          <w:lang w:val="en-US"/>
        </w:rPr>
        <w:t xml:space="preserve">methods in the diagnosis </w:t>
      </w:r>
      <w:r w:rsidR="00796B4F" w:rsidRPr="00725FBF">
        <w:rPr>
          <w:b/>
          <w:bCs/>
          <w:sz w:val="36"/>
          <w:szCs w:val="36"/>
          <w:lang w:val="en-US"/>
        </w:rPr>
        <w:t xml:space="preserve">of Coxsackie B infection </w:t>
      </w:r>
      <w:r w:rsidR="002D7559" w:rsidRPr="00725FBF">
        <w:rPr>
          <w:b/>
          <w:bCs/>
          <w:sz w:val="36"/>
          <w:szCs w:val="36"/>
          <w:lang w:val="en-US"/>
        </w:rPr>
        <w:t>in</w:t>
      </w:r>
      <w:r w:rsidR="002D7559">
        <w:rPr>
          <w:sz w:val="36"/>
          <w:szCs w:val="36"/>
          <w:lang w:val="en-US"/>
        </w:rPr>
        <w:t xml:space="preserve"> </w:t>
      </w:r>
      <w:r w:rsidR="002D7559" w:rsidRPr="00725FBF">
        <w:rPr>
          <w:b/>
          <w:bCs/>
          <w:sz w:val="36"/>
          <w:szCs w:val="36"/>
          <w:lang w:val="en-US"/>
        </w:rPr>
        <w:t>cardiologic patients</w:t>
      </w:r>
      <w:r w:rsidR="002D7559">
        <w:rPr>
          <w:sz w:val="36"/>
          <w:szCs w:val="36"/>
          <w:lang w:val="en-US"/>
        </w:rPr>
        <w:t xml:space="preserve">. </w:t>
      </w:r>
      <w:proofErr w:type="spellStart"/>
      <w:r w:rsidR="00D51720">
        <w:rPr>
          <w:sz w:val="36"/>
          <w:szCs w:val="36"/>
          <w:lang w:val="en-US"/>
        </w:rPr>
        <w:t>Atti</w:t>
      </w:r>
      <w:proofErr w:type="spellEnd"/>
      <w:r w:rsidR="00D51720">
        <w:rPr>
          <w:sz w:val="36"/>
          <w:szCs w:val="36"/>
          <w:lang w:val="en-US"/>
        </w:rPr>
        <w:t xml:space="preserve"> </w:t>
      </w:r>
      <w:r w:rsidR="002D7559">
        <w:rPr>
          <w:sz w:val="36"/>
          <w:szCs w:val="36"/>
          <w:lang w:val="en-US"/>
        </w:rPr>
        <w:t>15</w:t>
      </w:r>
      <w:r w:rsidR="002D7559" w:rsidRPr="002D7559">
        <w:rPr>
          <w:sz w:val="36"/>
          <w:szCs w:val="36"/>
          <w:vertAlign w:val="superscript"/>
          <w:lang w:val="en-US"/>
        </w:rPr>
        <w:t>th</w:t>
      </w:r>
      <w:r w:rsidR="002D7559">
        <w:rPr>
          <w:sz w:val="36"/>
          <w:szCs w:val="36"/>
          <w:lang w:val="en-US"/>
        </w:rPr>
        <w:t xml:space="preserve"> </w:t>
      </w:r>
      <w:r w:rsidR="003F2874">
        <w:rPr>
          <w:sz w:val="36"/>
          <w:szCs w:val="36"/>
          <w:lang w:val="en-US"/>
        </w:rPr>
        <w:t>Mediterranean Congress of Chemotherapy</w:t>
      </w:r>
      <w:r w:rsidR="0088127A">
        <w:rPr>
          <w:sz w:val="36"/>
          <w:szCs w:val="36"/>
          <w:lang w:val="en-US"/>
        </w:rPr>
        <w:t xml:space="preserve">, </w:t>
      </w:r>
      <w:proofErr w:type="spellStart"/>
      <w:r w:rsidR="0088127A">
        <w:rPr>
          <w:sz w:val="36"/>
          <w:szCs w:val="36"/>
          <w:lang w:val="en-US"/>
        </w:rPr>
        <w:t>pag</w:t>
      </w:r>
      <w:proofErr w:type="spellEnd"/>
      <w:r w:rsidR="0088127A">
        <w:rPr>
          <w:sz w:val="36"/>
          <w:szCs w:val="36"/>
          <w:lang w:val="en-US"/>
        </w:rPr>
        <w:t>. 75. June 25-27</w:t>
      </w:r>
      <w:r w:rsidR="00584E31">
        <w:rPr>
          <w:sz w:val="36"/>
          <w:szCs w:val="36"/>
          <w:lang w:val="en-US"/>
        </w:rPr>
        <w:t>, Catania</w:t>
      </w:r>
    </w:p>
    <w:p w14:paraId="1360C3CB" w14:textId="1C7DDCF3" w:rsidR="003743DC" w:rsidRPr="00257C33" w:rsidRDefault="00725FBF" w:rsidP="003743D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  <w:lang w:val="en-US"/>
        </w:rPr>
      </w:pPr>
      <w:r w:rsidRPr="000A7A95">
        <w:rPr>
          <w:b/>
          <w:bCs/>
          <w:sz w:val="36"/>
          <w:szCs w:val="36"/>
          <w:lang w:val="en-US"/>
        </w:rPr>
        <w:t xml:space="preserve">2006 </w:t>
      </w:r>
      <w:r w:rsidRPr="000A7A95">
        <w:rPr>
          <w:sz w:val="36"/>
          <w:szCs w:val="36"/>
          <w:lang w:val="en-US"/>
        </w:rPr>
        <w:t xml:space="preserve">Palermo C., </w:t>
      </w:r>
      <w:proofErr w:type="spellStart"/>
      <w:r w:rsidR="00167085" w:rsidRPr="000A7A95">
        <w:rPr>
          <w:sz w:val="36"/>
          <w:szCs w:val="36"/>
          <w:lang w:val="en-US"/>
        </w:rPr>
        <w:t>Sorge</w:t>
      </w:r>
      <w:proofErr w:type="spellEnd"/>
      <w:r w:rsidR="00167085" w:rsidRPr="000A7A95">
        <w:rPr>
          <w:sz w:val="36"/>
          <w:szCs w:val="36"/>
          <w:lang w:val="en-US"/>
        </w:rPr>
        <w:t xml:space="preserve"> G., </w:t>
      </w:r>
      <w:proofErr w:type="spellStart"/>
      <w:r w:rsidR="00167085" w:rsidRPr="000A7A95">
        <w:rPr>
          <w:sz w:val="36"/>
          <w:szCs w:val="36"/>
          <w:lang w:val="en-US"/>
        </w:rPr>
        <w:t>Lucenti</w:t>
      </w:r>
      <w:proofErr w:type="spellEnd"/>
      <w:r w:rsidR="00167085" w:rsidRPr="000A7A95">
        <w:rPr>
          <w:sz w:val="36"/>
          <w:szCs w:val="36"/>
          <w:lang w:val="en-US"/>
        </w:rPr>
        <w:t xml:space="preserve"> C., </w:t>
      </w:r>
      <w:proofErr w:type="spellStart"/>
      <w:r w:rsidR="00167085" w:rsidRPr="000A7A95">
        <w:rPr>
          <w:sz w:val="36"/>
          <w:szCs w:val="36"/>
          <w:lang w:val="en-US"/>
        </w:rPr>
        <w:t>Bartoloni</w:t>
      </w:r>
      <w:proofErr w:type="spellEnd"/>
      <w:r w:rsidR="00167085" w:rsidRPr="000A7A95">
        <w:rPr>
          <w:sz w:val="36"/>
          <w:szCs w:val="36"/>
          <w:lang w:val="en-US"/>
        </w:rPr>
        <w:t xml:space="preserve"> G., Costanzo C.M., </w:t>
      </w:r>
      <w:proofErr w:type="spellStart"/>
      <w:r w:rsidR="00067260" w:rsidRPr="000A7A95">
        <w:rPr>
          <w:sz w:val="36"/>
          <w:szCs w:val="36"/>
          <w:lang w:val="en-US"/>
        </w:rPr>
        <w:t>Zappalà</w:t>
      </w:r>
      <w:proofErr w:type="spellEnd"/>
      <w:r w:rsidR="00067260" w:rsidRPr="000A7A95">
        <w:rPr>
          <w:sz w:val="36"/>
          <w:szCs w:val="36"/>
          <w:lang w:val="en-US"/>
        </w:rPr>
        <w:t xml:space="preserve"> D., Russo R., Scalia G. </w:t>
      </w:r>
      <w:r w:rsidR="00067260" w:rsidRPr="000A7A95">
        <w:rPr>
          <w:b/>
          <w:bCs/>
          <w:sz w:val="36"/>
          <w:szCs w:val="36"/>
          <w:lang w:val="en-US"/>
        </w:rPr>
        <w:t xml:space="preserve">Parvovirus </w:t>
      </w:r>
      <w:r w:rsidR="000A7A95" w:rsidRPr="000A7A95">
        <w:rPr>
          <w:b/>
          <w:bCs/>
          <w:sz w:val="36"/>
          <w:szCs w:val="36"/>
          <w:lang w:val="en-US"/>
        </w:rPr>
        <w:t>B-19 DNA detection in samples taken from children</w:t>
      </w:r>
      <w:r w:rsidR="000A7A95">
        <w:rPr>
          <w:b/>
          <w:bCs/>
          <w:sz w:val="36"/>
          <w:szCs w:val="36"/>
          <w:lang w:val="en-US"/>
        </w:rPr>
        <w:t xml:space="preserve"> affected by </w:t>
      </w:r>
      <w:r w:rsidR="002339EF">
        <w:rPr>
          <w:b/>
          <w:bCs/>
          <w:sz w:val="36"/>
          <w:szCs w:val="36"/>
          <w:lang w:val="en-US"/>
        </w:rPr>
        <w:t xml:space="preserve">acute myocarditis. </w:t>
      </w:r>
      <w:proofErr w:type="spellStart"/>
      <w:r w:rsidR="00D51720">
        <w:rPr>
          <w:sz w:val="36"/>
          <w:szCs w:val="36"/>
          <w:lang w:val="en-US"/>
        </w:rPr>
        <w:t>Atti</w:t>
      </w:r>
      <w:proofErr w:type="spellEnd"/>
      <w:r w:rsidR="00D51720">
        <w:rPr>
          <w:sz w:val="36"/>
          <w:szCs w:val="36"/>
          <w:lang w:val="en-US"/>
        </w:rPr>
        <w:t xml:space="preserve"> </w:t>
      </w:r>
      <w:r w:rsidR="002339EF">
        <w:rPr>
          <w:sz w:val="36"/>
          <w:szCs w:val="36"/>
          <w:lang w:val="en-US"/>
        </w:rPr>
        <w:t>15</w:t>
      </w:r>
      <w:r w:rsidR="002339EF" w:rsidRPr="002D7559">
        <w:rPr>
          <w:sz w:val="36"/>
          <w:szCs w:val="36"/>
          <w:vertAlign w:val="superscript"/>
          <w:lang w:val="en-US"/>
        </w:rPr>
        <w:t>th</w:t>
      </w:r>
      <w:r w:rsidR="002339EF">
        <w:rPr>
          <w:sz w:val="36"/>
          <w:szCs w:val="36"/>
          <w:lang w:val="en-US"/>
        </w:rPr>
        <w:t xml:space="preserve"> Mediterranean Congress of Chemotherapy,</w:t>
      </w:r>
      <w:r w:rsidR="003743DC">
        <w:rPr>
          <w:sz w:val="36"/>
          <w:szCs w:val="36"/>
          <w:lang w:val="en-US"/>
        </w:rPr>
        <w:t xml:space="preserve"> </w:t>
      </w:r>
      <w:proofErr w:type="spellStart"/>
      <w:r w:rsidR="003743DC">
        <w:rPr>
          <w:sz w:val="36"/>
          <w:szCs w:val="36"/>
          <w:lang w:val="en-US"/>
        </w:rPr>
        <w:t>pag</w:t>
      </w:r>
      <w:proofErr w:type="spellEnd"/>
      <w:r w:rsidR="003743DC">
        <w:rPr>
          <w:sz w:val="36"/>
          <w:szCs w:val="36"/>
          <w:lang w:val="en-US"/>
        </w:rPr>
        <w:t>. 321. June 25-27, Catania</w:t>
      </w:r>
    </w:p>
    <w:p w14:paraId="5022A31F" w14:textId="7CBA8576" w:rsidR="00257C33" w:rsidRPr="0039355B" w:rsidRDefault="001015A5" w:rsidP="00615467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proofErr w:type="gramStart"/>
      <w:r w:rsidRPr="001015A5">
        <w:rPr>
          <w:b/>
          <w:bCs/>
          <w:sz w:val="36"/>
          <w:szCs w:val="36"/>
        </w:rPr>
        <w:t xml:space="preserve">2007  </w:t>
      </w:r>
      <w:r w:rsidRPr="001015A5">
        <w:rPr>
          <w:sz w:val="36"/>
          <w:szCs w:val="36"/>
        </w:rPr>
        <w:t>Palermo</w:t>
      </w:r>
      <w:proofErr w:type="gramEnd"/>
      <w:r w:rsidRPr="001015A5">
        <w:rPr>
          <w:sz w:val="36"/>
          <w:szCs w:val="36"/>
        </w:rPr>
        <w:t xml:space="preserve"> C., Sorge G., Lucenti C., </w:t>
      </w:r>
      <w:proofErr w:type="spellStart"/>
      <w:r w:rsidRPr="001015A5">
        <w:rPr>
          <w:sz w:val="36"/>
          <w:szCs w:val="36"/>
        </w:rPr>
        <w:t>Bartoloni</w:t>
      </w:r>
      <w:proofErr w:type="spellEnd"/>
      <w:r w:rsidRPr="001015A5">
        <w:rPr>
          <w:sz w:val="36"/>
          <w:szCs w:val="36"/>
        </w:rPr>
        <w:t xml:space="preserve"> G., Costanzo C.M., Zappalà D., Russo R., Scalia G</w:t>
      </w:r>
      <w:r>
        <w:rPr>
          <w:sz w:val="36"/>
          <w:szCs w:val="36"/>
        </w:rPr>
        <w:t>.</w:t>
      </w:r>
      <w:r w:rsidR="00D13D2D">
        <w:rPr>
          <w:sz w:val="36"/>
          <w:szCs w:val="36"/>
        </w:rPr>
        <w:t xml:space="preserve"> </w:t>
      </w:r>
      <w:r w:rsidR="00E95E5A">
        <w:rPr>
          <w:b/>
          <w:bCs/>
          <w:sz w:val="36"/>
          <w:szCs w:val="36"/>
        </w:rPr>
        <w:t xml:space="preserve">Rilevamento di DNA di </w:t>
      </w:r>
      <w:proofErr w:type="spellStart"/>
      <w:r w:rsidR="00E95E5A">
        <w:rPr>
          <w:b/>
          <w:bCs/>
          <w:sz w:val="36"/>
          <w:szCs w:val="36"/>
        </w:rPr>
        <w:t>Parvovirus</w:t>
      </w:r>
      <w:proofErr w:type="spellEnd"/>
      <w:r w:rsidR="00E95E5A">
        <w:rPr>
          <w:b/>
          <w:bCs/>
          <w:sz w:val="36"/>
          <w:szCs w:val="36"/>
        </w:rPr>
        <w:t xml:space="preserve"> B-19 in tre casi di miocardite acuta in soggetti pediatrici</w:t>
      </w:r>
      <w:r w:rsidR="004E5E0A">
        <w:rPr>
          <w:b/>
          <w:bCs/>
          <w:sz w:val="36"/>
          <w:szCs w:val="36"/>
        </w:rPr>
        <w:t>.</w:t>
      </w:r>
      <w:r w:rsidR="004E5E0A">
        <w:rPr>
          <w:sz w:val="36"/>
          <w:szCs w:val="36"/>
        </w:rPr>
        <w:t xml:space="preserve"> </w:t>
      </w:r>
      <w:r w:rsidR="00D51720">
        <w:rPr>
          <w:sz w:val="36"/>
          <w:szCs w:val="36"/>
        </w:rPr>
        <w:t xml:space="preserve">Atti </w:t>
      </w:r>
      <w:r w:rsidR="004E5E0A">
        <w:rPr>
          <w:sz w:val="36"/>
          <w:szCs w:val="36"/>
        </w:rPr>
        <w:t>35</w:t>
      </w:r>
      <w:r w:rsidR="008503CF">
        <w:rPr>
          <w:sz w:val="36"/>
          <w:szCs w:val="36"/>
        </w:rPr>
        <w:t xml:space="preserve"> Congresso Nazionale della Società </w:t>
      </w:r>
      <w:r w:rsidR="00F14518">
        <w:rPr>
          <w:sz w:val="36"/>
          <w:szCs w:val="36"/>
        </w:rPr>
        <w:t>Italiana di Microbiologia</w:t>
      </w:r>
      <w:r w:rsidR="00E676A9">
        <w:rPr>
          <w:sz w:val="36"/>
          <w:szCs w:val="36"/>
        </w:rPr>
        <w:t>, Catania. Pag. 123</w:t>
      </w:r>
      <w:r w:rsidR="00C16E0A">
        <w:rPr>
          <w:sz w:val="36"/>
          <w:szCs w:val="36"/>
        </w:rPr>
        <w:t>. 30/09-03/10/</w:t>
      </w:r>
      <w:r w:rsidR="0039355B">
        <w:rPr>
          <w:sz w:val="36"/>
          <w:szCs w:val="36"/>
        </w:rPr>
        <w:t>2007</w:t>
      </w:r>
    </w:p>
    <w:p w14:paraId="4FD0BE67" w14:textId="5DFA5D21" w:rsidR="003C4339" w:rsidRPr="0065637B" w:rsidRDefault="008D6EE1" w:rsidP="003C4339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2007 </w:t>
      </w:r>
      <w:r w:rsidR="004068B7" w:rsidRPr="004D0128">
        <w:rPr>
          <w:sz w:val="36"/>
          <w:szCs w:val="36"/>
        </w:rPr>
        <w:t xml:space="preserve">Russo R., </w:t>
      </w:r>
      <w:r w:rsidR="004D0128">
        <w:rPr>
          <w:sz w:val="36"/>
          <w:szCs w:val="36"/>
        </w:rPr>
        <w:t xml:space="preserve">Palermo C., Costanzo C.M., </w:t>
      </w:r>
      <w:r w:rsidR="00B84B7B">
        <w:rPr>
          <w:sz w:val="36"/>
          <w:szCs w:val="36"/>
        </w:rPr>
        <w:t>Zappalà D., Vizzini L., Cacopardo B., Scalia G.</w:t>
      </w:r>
      <w:r w:rsidR="006C1027">
        <w:rPr>
          <w:sz w:val="36"/>
          <w:szCs w:val="36"/>
        </w:rPr>
        <w:t xml:space="preserve"> </w:t>
      </w:r>
      <w:r w:rsidR="006C1027">
        <w:rPr>
          <w:b/>
          <w:bCs/>
          <w:sz w:val="36"/>
          <w:szCs w:val="36"/>
        </w:rPr>
        <w:t xml:space="preserve">Prevalenza dei genotipi </w:t>
      </w:r>
      <w:r w:rsidR="005F2609">
        <w:rPr>
          <w:b/>
          <w:bCs/>
          <w:sz w:val="36"/>
          <w:szCs w:val="36"/>
        </w:rPr>
        <w:t xml:space="preserve">del virus dell’Epatite B nella popolazione </w:t>
      </w:r>
      <w:r w:rsidR="003C4339">
        <w:rPr>
          <w:b/>
          <w:bCs/>
          <w:sz w:val="36"/>
          <w:szCs w:val="36"/>
        </w:rPr>
        <w:t xml:space="preserve">della Sicilia orientale. </w:t>
      </w:r>
      <w:r w:rsidR="00D51720">
        <w:rPr>
          <w:sz w:val="36"/>
          <w:szCs w:val="36"/>
        </w:rPr>
        <w:t xml:space="preserve">Atti </w:t>
      </w:r>
      <w:r w:rsidR="003C4339">
        <w:rPr>
          <w:sz w:val="36"/>
          <w:szCs w:val="36"/>
        </w:rPr>
        <w:t xml:space="preserve">35 Congresso Nazionale della Società Italiana di Microbiologia, Catania. Pag. </w:t>
      </w:r>
      <w:r w:rsidR="00B01142">
        <w:rPr>
          <w:sz w:val="36"/>
          <w:szCs w:val="36"/>
        </w:rPr>
        <w:t>44</w:t>
      </w:r>
      <w:r w:rsidR="003C4339">
        <w:rPr>
          <w:sz w:val="36"/>
          <w:szCs w:val="36"/>
        </w:rPr>
        <w:t>. 30/09-03/10/2007</w:t>
      </w:r>
    </w:p>
    <w:p w14:paraId="2307D1B5" w14:textId="77777777" w:rsidR="0065637B" w:rsidRPr="0039355B" w:rsidRDefault="0065637B" w:rsidP="0065637B">
      <w:pPr>
        <w:pStyle w:val="Paragrafoelenco"/>
        <w:ind w:left="1080"/>
        <w:jc w:val="both"/>
        <w:rPr>
          <w:b/>
          <w:bCs/>
          <w:sz w:val="36"/>
          <w:szCs w:val="36"/>
        </w:rPr>
      </w:pPr>
    </w:p>
    <w:p w14:paraId="090EEC25" w14:textId="104A46C0" w:rsidR="0080579F" w:rsidRPr="0039355B" w:rsidRDefault="00BD2480" w:rsidP="0080579F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 w:rsidRPr="00BD2480">
        <w:rPr>
          <w:b/>
          <w:bCs/>
          <w:sz w:val="36"/>
          <w:szCs w:val="36"/>
        </w:rPr>
        <w:lastRenderedPageBreak/>
        <w:t>2007</w:t>
      </w:r>
      <w:r>
        <w:rPr>
          <w:b/>
          <w:bCs/>
          <w:sz w:val="36"/>
          <w:szCs w:val="36"/>
        </w:rPr>
        <w:t xml:space="preserve"> </w:t>
      </w:r>
      <w:r w:rsidR="00670A02" w:rsidRPr="00C50BE8">
        <w:rPr>
          <w:sz w:val="36"/>
          <w:szCs w:val="36"/>
        </w:rPr>
        <w:t>Palermo</w:t>
      </w:r>
      <w:r w:rsidR="00670A02">
        <w:rPr>
          <w:sz w:val="36"/>
          <w:szCs w:val="36"/>
        </w:rPr>
        <w:t xml:space="preserve"> C., Costanzo C.M., Zappalà D., </w:t>
      </w:r>
      <w:r w:rsidR="00670A02" w:rsidRPr="00C50BE8">
        <w:rPr>
          <w:sz w:val="36"/>
          <w:szCs w:val="36"/>
        </w:rPr>
        <w:t>Russo</w:t>
      </w:r>
      <w:r w:rsidR="00670A02">
        <w:rPr>
          <w:sz w:val="36"/>
          <w:szCs w:val="36"/>
        </w:rPr>
        <w:t xml:space="preserve"> R., Monte I. P., Scalia G. </w:t>
      </w:r>
      <w:r w:rsidR="003A2456">
        <w:rPr>
          <w:b/>
          <w:bCs/>
          <w:sz w:val="36"/>
          <w:szCs w:val="36"/>
        </w:rPr>
        <w:t xml:space="preserve">La diagnosi delle infezioni </w:t>
      </w:r>
      <w:r w:rsidR="00663C51">
        <w:rPr>
          <w:b/>
          <w:bCs/>
          <w:sz w:val="36"/>
          <w:szCs w:val="36"/>
        </w:rPr>
        <w:t xml:space="preserve">da virus </w:t>
      </w:r>
      <w:proofErr w:type="spellStart"/>
      <w:r w:rsidR="00663C51">
        <w:rPr>
          <w:b/>
          <w:bCs/>
          <w:sz w:val="36"/>
          <w:szCs w:val="36"/>
        </w:rPr>
        <w:t>Coxsackie</w:t>
      </w:r>
      <w:proofErr w:type="spellEnd"/>
      <w:r w:rsidR="00663C51">
        <w:rPr>
          <w:b/>
          <w:bCs/>
          <w:sz w:val="36"/>
          <w:szCs w:val="36"/>
        </w:rPr>
        <w:t xml:space="preserve"> di tipo B in pazienti affetti da miocarditi </w:t>
      </w:r>
      <w:r w:rsidR="005A2313">
        <w:rPr>
          <w:b/>
          <w:bCs/>
          <w:sz w:val="36"/>
          <w:szCs w:val="36"/>
        </w:rPr>
        <w:t xml:space="preserve">o </w:t>
      </w:r>
      <w:r w:rsidR="00663C51">
        <w:rPr>
          <w:b/>
          <w:bCs/>
          <w:sz w:val="36"/>
          <w:szCs w:val="36"/>
        </w:rPr>
        <w:t>pericarditi.</w:t>
      </w:r>
      <w:r w:rsidR="00670A02">
        <w:rPr>
          <w:sz w:val="36"/>
          <w:szCs w:val="36"/>
        </w:rPr>
        <w:t xml:space="preserve">  </w:t>
      </w:r>
      <w:r w:rsidR="006D18A8">
        <w:rPr>
          <w:sz w:val="36"/>
          <w:szCs w:val="36"/>
        </w:rPr>
        <w:t xml:space="preserve">Atti </w:t>
      </w:r>
      <w:r w:rsidR="0080579F">
        <w:rPr>
          <w:sz w:val="36"/>
          <w:szCs w:val="36"/>
        </w:rPr>
        <w:t>35 Congresso Nazionale della Società Italiana di Microbiologia, Catania. Pag. 124. 30/09-03/10/2007</w:t>
      </w:r>
    </w:p>
    <w:p w14:paraId="2DFA019B" w14:textId="51B82CC4" w:rsidR="0039355B" w:rsidRPr="00CB5328" w:rsidRDefault="00E114CF" w:rsidP="00615467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2008 </w:t>
      </w:r>
      <w:r w:rsidR="00F373C0">
        <w:rPr>
          <w:sz w:val="36"/>
          <w:szCs w:val="36"/>
        </w:rPr>
        <w:t xml:space="preserve">Scalia G., Zappalà D., Palermo C., Costanzo C.M., </w:t>
      </w:r>
      <w:r w:rsidR="003F3A44">
        <w:rPr>
          <w:sz w:val="36"/>
          <w:szCs w:val="36"/>
        </w:rPr>
        <w:t xml:space="preserve">Russo R. </w:t>
      </w:r>
      <w:proofErr w:type="spellStart"/>
      <w:r w:rsidR="003F3A44">
        <w:rPr>
          <w:b/>
          <w:bCs/>
          <w:sz w:val="36"/>
          <w:szCs w:val="36"/>
        </w:rPr>
        <w:t>Parvovirus</w:t>
      </w:r>
      <w:proofErr w:type="spellEnd"/>
      <w:r w:rsidR="003F3A44">
        <w:rPr>
          <w:b/>
          <w:bCs/>
          <w:sz w:val="36"/>
          <w:szCs w:val="36"/>
        </w:rPr>
        <w:t xml:space="preserve"> B19: nuova diagnostica</w:t>
      </w:r>
      <w:proofErr w:type="gramStart"/>
      <w:r w:rsidR="003F3A44">
        <w:rPr>
          <w:b/>
          <w:bCs/>
          <w:sz w:val="36"/>
          <w:szCs w:val="36"/>
        </w:rPr>
        <w:t>…”nuove</w:t>
      </w:r>
      <w:proofErr w:type="gramEnd"/>
      <w:r w:rsidR="003F3A44">
        <w:rPr>
          <w:b/>
          <w:bCs/>
          <w:sz w:val="36"/>
          <w:szCs w:val="36"/>
        </w:rPr>
        <w:t>” patologie</w:t>
      </w:r>
      <w:r w:rsidR="00F55ED1">
        <w:rPr>
          <w:b/>
          <w:bCs/>
          <w:sz w:val="36"/>
          <w:szCs w:val="36"/>
        </w:rPr>
        <w:t xml:space="preserve">. </w:t>
      </w:r>
      <w:r w:rsidR="006D18A8">
        <w:rPr>
          <w:sz w:val="36"/>
          <w:szCs w:val="36"/>
        </w:rPr>
        <w:t xml:space="preserve">Atti </w:t>
      </w:r>
      <w:r w:rsidR="00F55ED1">
        <w:rPr>
          <w:sz w:val="36"/>
          <w:szCs w:val="36"/>
        </w:rPr>
        <w:t xml:space="preserve">36 Congresso Nazionale della Società Italiana di Microbiologia, Catania. Pag. </w:t>
      </w:r>
      <w:r w:rsidR="00CB5328">
        <w:rPr>
          <w:sz w:val="36"/>
          <w:szCs w:val="36"/>
        </w:rPr>
        <w:t>122. 12-15 ottobre 2008</w:t>
      </w:r>
    </w:p>
    <w:p w14:paraId="30F226E5" w14:textId="185F6D7B" w:rsidR="00CB5328" w:rsidRPr="00DF1C61" w:rsidRDefault="00246471" w:rsidP="00615467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 w:rsidRPr="00C24DB9">
        <w:rPr>
          <w:b/>
          <w:bCs/>
          <w:sz w:val="36"/>
          <w:szCs w:val="36"/>
        </w:rPr>
        <w:t xml:space="preserve">2008 </w:t>
      </w:r>
      <w:proofErr w:type="spellStart"/>
      <w:r w:rsidR="00C24DB9" w:rsidRPr="00C24DB9">
        <w:rPr>
          <w:sz w:val="36"/>
          <w:szCs w:val="36"/>
        </w:rPr>
        <w:t>Veroux</w:t>
      </w:r>
      <w:proofErr w:type="spellEnd"/>
      <w:r w:rsidR="00C24DB9" w:rsidRPr="00C24DB9">
        <w:rPr>
          <w:sz w:val="36"/>
          <w:szCs w:val="36"/>
        </w:rPr>
        <w:t xml:space="preserve"> P.F., Zappalà D., </w:t>
      </w:r>
      <w:proofErr w:type="spellStart"/>
      <w:r w:rsidR="00C24DB9" w:rsidRPr="00C24DB9">
        <w:rPr>
          <w:sz w:val="36"/>
          <w:szCs w:val="36"/>
        </w:rPr>
        <w:t>Sc</w:t>
      </w:r>
      <w:r w:rsidR="00C24DB9">
        <w:rPr>
          <w:sz w:val="36"/>
          <w:szCs w:val="36"/>
        </w:rPr>
        <w:t>riffignano</w:t>
      </w:r>
      <w:proofErr w:type="spellEnd"/>
      <w:r w:rsidR="00C24DB9">
        <w:rPr>
          <w:sz w:val="36"/>
          <w:szCs w:val="36"/>
        </w:rPr>
        <w:t xml:space="preserve"> V., </w:t>
      </w:r>
      <w:proofErr w:type="spellStart"/>
      <w:r w:rsidR="00C24DB9">
        <w:rPr>
          <w:sz w:val="36"/>
          <w:szCs w:val="36"/>
        </w:rPr>
        <w:t>Gona</w:t>
      </w:r>
      <w:proofErr w:type="spellEnd"/>
      <w:r w:rsidR="00C24DB9">
        <w:rPr>
          <w:sz w:val="36"/>
          <w:szCs w:val="36"/>
        </w:rPr>
        <w:t xml:space="preserve"> F., Palermo C., Costanzo C.M., Russo R., Scalia G. </w:t>
      </w:r>
      <w:r w:rsidR="007904C5">
        <w:rPr>
          <w:b/>
          <w:bCs/>
          <w:sz w:val="36"/>
          <w:szCs w:val="36"/>
        </w:rPr>
        <w:t xml:space="preserve">Il </w:t>
      </w:r>
      <w:proofErr w:type="spellStart"/>
      <w:r w:rsidR="007904C5">
        <w:rPr>
          <w:b/>
          <w:bCs/>
          <w:sz w:val="36"/>
          <w:szCs w:val="36"/>
        </w:rPr>
        <w:t>follow</w:t>
      </w:r>
      <w:proofErr w:type="spellEnd"/>
      <w:r w:rsidR="007904C5">
        <w:rPr>
          <w:b/>
          <w:bCs/>
          <w:sz w:val="36"/>
          <w:szCs w:val="36"/>
        </w:rPr>
        <w:t xml:space="preserve"> up per BKV e CMV in soggetti sottoposti </w:t>
      </w:r>
      <w:r w:rsidR="0064698C">
        <w:rPr>
          <w:b/>
          <w:bCs/>
          <w:sz w:val="36"/>
          <w:szCs w:val="36"/>
        </w:rPr>
        <w:t xml:space="preserve">a trapianto di rene. </w:t>
      </w:r>
      <w:r w:rsidR="006D18A8">
        <w:rPr>
          <w:sz w:val="36"/>
          <w:szCs w:val="36"/>
        </w:rPr>
        <w:t xml:space="preserve">Atti </w:t>
      </w:r>
      <w:r w:rsidR="0064698C">
        <w:rPr>
          <w:sz w:val="36"/>
          <w:szCs w:val="36"/>
        </w:rPr>
        <w:t xml:space="preserve">36 Congresso Nazionale della Società Italiana di Microbiologia, Catania. Pag. </w:t>
      </w:r>
      <w:r w:rsidR="00DF1C61">
        <w:rPr>
          <w:sz w:val="36"/>
          <w:szCs w:val="36"/>
        </w:rPr>
        <w:t>87. 12-15 ottobre 2008</w:t>
      </w:r>
    </w:p>
    <w:p w14:paraId="18779DF9" w14:textId="014965E5" w:rsidR="005522E9" w:rsidRPr="0071636F" w:rsidRDefault="000E0559" w:rsidP="005522E9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2008 </w:t>
      </w:r>
      <w:r w:rsidRPr="00C50BE8">
        <w:rPr>
          <w:sz w:val="36"/>
          <w:szCs w:val="36"/>
        </w:rPr>
        <w:t>Palermo</w:t>
      </w:r>
      <w:r>
        <w:rPr>
          <w:sz w:val="36"/>
          <w:szCs w:val="36"/>
        </w:rPr>
        <w:t xml:space="preserve"> C., Costanzo C.M., Zappalà D., </w:t>
      </w:r>
      <w:r w:rsidRPr="00C50BE8">
        <w:rPr>
          <w:sz w:val="36"/>
          <w:szCs w:val="36"/>
        </w:rPr>
        <w:t>Russo</w:t>
      </w:r>
      <w:r>
        <w:rPr>
          <w:sz w:val="36"/>
          <w:szCs w:val="36"/>
        </w:rPr>
        <w:t xml:space="preserve"> R.,</w:t>
      </w:r>
      <w:r w:rsidR="00AF6AA2">
        <w:rPr>
          <w:sz w:val="36"/>
          <w:szCs w:val="36"/>
        </w:rPr>
        <w:t xml:space="preserve"> Franchina C., Scalia G. </w:t>
      </w:r>
      <w:r w:rsidR="00AF6AA2">
        <w:rPr>
          <w:b/>
          <w:bCs/>
          <w:sz w:val="36"/>
          <w:szCs w:val="36"/>
        </w:rPr>
        <w:t>I virus nelle patologie cardiache non ischemiche</w:t>
      </w:r>
      <w:r w:rsidR="005522E9">
        <w:rPr>
          <w:b/>
          <w:bCs/>
          <w:sz w:val="36"/>
          <w:szCs w:val="36"/>
        </w:rPr>
        <w:t>.</w:t>
      </w:r>
      <w:r w:rsidR="006D18A8">
        <w:rPr>
          <w:b/>
          <w:bCs/>
          <w:sz w:val="36"/>
          <w:szCs w:val="36"/>
        </w:rPr>
        <w:t xml:space="preserve"> </w:t>
      </w:r>
      <w:r w:rsidR="006D18A8">
        <w:rPr>
          <w:sz w:val="36"/>
          <w:szCs w:val="36"/>
        </w:rPr>
        <w:t>Atti</w:t>
      </w:r>
      <w:r w:rsidR="005522E9">
        <w:rPr>
          <w:b/>
          <w:bCs/>
          <w:sz w:val="36"/>
          <w:szCs w:val="36"/>
        </w:rPr>
        <w:t xml:space="preserve"> </w:t>
      </w:r>
      <w:r w:rsidR="005522E9">
        <w:rPr>
          <w:sz w:val="36"/>
          <w:szCs w:val="36"/>
        </w:rPr>
        <w:t xml:space="preserve">36 Congresso Nazionale della Società Italiana di Microbiologia, Catania. Pag. </w:t>
      </w:r>
      <w:r w:rsidR="00987B9F">
        <w:rPr>
          <w:sz w:val="36"/>
          <w:szCs w:val="36"/>
        </w:rPr>
        <w:t>87</w:t>
      </w:r>
      <w:r w:rsidR="005522E9">
        <w:rPr>
          <w:sz w:val="36"/>
          <w:szCs w:val="36"/>
        </w:rPr>
        <w:t>. 12-15 ottobre 2008</w:t>
      </w:r>
    </w:p>
    <w:p w14:paraId="75E3A654" w14:textId="77777777" w:rsidR="0071636F" w:rsidRPr="0071636F" w:rsidRDefault="0071636F" w:rsidP="0071636F">
      <w:pPr>
        <w:jc w:val="both"/>
        <w:rPr>
          <w:b/>
          <w:bCs/>
          <w:sz w:val="36"/>
          <w:szCs w:val="36"/>
        </w:rPr>
      </w:pPr>
    </w:p>
    <w:p w14:paraId="5860789B" w14:textId="77777777" w:rsidR="0071636F" w:rsidRDefault="0071636F" w:rsidP="0071636F">
      <w:pPr>
        <w:pStyle w:val="Paragrafoelenco"/>
        <w:ind w:left="1080"/>
        <w:jc w:val="both"/>
        <w:rPr>
          <w:b/>
          <w:bCs/>
          <w:sz w:val="36"/>
          <w:szCs w:val="36"/>
        </w:rPr>
      </w:pPr>
    </w:p>
    <w:p w14:paraId="175A8F37" w14:textId="7831608C" w:rsidR="0071636F" w:rsidRPr="0044172A" w:rsidRDefault="00987B9F" w:rsidP="0044172A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2008</w:t>
      </w:r>
      <w:r w:rsidR="002972E0">
        <w:rPr>
          <w:sz w:val="36"/>
          <w:szCs w:val="36"/>
        </w:rPr>
        <w:t xml:space="preserve"> </w:t>
      </w:r>
      <w:proofErr w:type="spellStart"/>
      <w:r w:rsidR="002972E0">
        <w:rPr>
          <w:sz w:val="36"/>
          <w:szCs w:val="36"/>
        </w:rPr>
        <w:t>Veroux</w:t>
      </w:r>
      <w:proofErr w:type="spellEnd"/>
      <w:r w:rsidR="002972E0">
        <w:rPr>
          <w:sz w:val="36"/>
          <w:szCs w:val="36"/>
        </w:rPr>
        <w:t xml:space="preserve"> M., Corona D., Zappalà D., Palermo C., Russo R., </w:t>
      </w:r>
      <w:proofErr w:type="spellStart"/>
      <w:r w:rsidR="003D1241">
        <w:rPr>
          <w:sz w:val="36"/>
          <w:szCs w:val="36"/>
        </w:rPr>
        <w:t>Garozzo</w:t>
      </w:r>
      <w:proofErr w:type="spellEnd"/>
      <w:r w:rsidR="003D1241">
        <w:rPr>
          <w:sz w:val="36"/>
          <w:szCs w:val="36"/>
        </w:rPr>
        <w:t xml:space="preserve"> V., Costanzo C.M., Scali G.</w:t>
      </w:r>
      <w:r w:rsidR="00C023C6">
        <w:rPr>
          <w:sz w:val="36"/>
          <w:szCs w:val="36"/>
        </w:rPr>
        <w:t xml:space="preserve"> </w:t>
      </w:r>
      <w:r w:rsidR="00C023C6">
        <w:rPr>
          <w:b/>
          <w:bCs/>
          <w:sz w:val="36"/>
          <w:szCs w:val="36"/>
        </w:rPr>
        <w:t xml:space="preserve">HPV in tamponi </w:t>
      </w:r>
      <w:proofErr w:type="spellStart"/>
      <w:r w:rsidR="00C023C6">
        <w:rPr>
          <w:b/>
          <w:bCs/>
          <w:sz w:val="36"/>
          <w:szCs w:val="36"/>
        </w:rPr>
        <w:t>cervico</w:t>
      </w:r>
      <w:proofErr w:type="spellEnd"/>
      <w:r w:rsidR="00C023C6">
        <w:rPr>
          <w:b/>
          <w:bCs/>
          <w:sz w:val="36"/>
          <w:szCs w:val="36"/>
        </w:rPr>
        <w:t>-vaginali di donne sottoposte a trapianto d’organo</w:t>
      </w:r>
      <w:r w:rsidR="0071636F">
        <w:rPr>
          <w:b/>
          <w:bCs/>
          <w:sz w:val="36"/>
          <w:szCs w:val="36"/>
        </w:rPr>
        <w:t xml:space="preserve">. </w:t>
      </w:r>
      <w:r w:rsidR="006D18A8">
        <w:rPr>
          <w:sz w:val="36"/>
          <w:szCs w:val="36"/>
        </w:rPr>
        <w:t xml:space="preserve">Atti </w:t>
      </w:r>
      <w:r w:rsidR="0071636F">
        <w:rPr>
          <w:sz w:val="36"/>
          <w:szCs w:val="36"/>
        </w:rPr>
        <w:t>36 Congresso Nazionale della Società Italiana di Microbiologia, Catania. Pag. 86. 12-15 ottobre 2008</w:t>
      </w:r>
    </w:p>
    <w:p w14:paraId="298B4A23" w14:textId="72C9A463" w:rsidR="000B402F" w:rsidRPr="00DF1C61" w:rsidRDefault="00AA53AF" w:rsidP="000B402F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2008</w:t>
      </w:r>
      <w:r>
        <w:rPr>
          <w:sz w:val="36"/>
          <w:szCs w:val="36"/>
        </w:rPr>
        <w:t xml:space="preserve"> </w:t>
      </w:r>
      <w:r w:rsidR="000A4C02">
        <w:rPr>
          <w:sz w:val="36"/>
          <w:szCs w:val="36"/>
        </w:rPr>
        <w:t xml:space="preserve">Cacopardo B., </w:t>
      </w:r>
      <w:proofErr w:type="spellStart"/>
      <w:r w:rsidR="000A4C02">
        <w:rPr>
          <w:sz w:val="36"/>
          <w:szCs w:val="36"/>
        </w:rPr>
        <w:t>Benanti</w:t>
      </w:r>
      <w:proofErr w:type="spellEnd"/>
      <w:r w:rsidR="000A4C02">
        <w:rPr>
          <w:sz w:val="36"/>
          <w:szCs w:val="36"/>
        </w:rPr>
        <w:t xml:space="preserve"> F., </w:t>
      </w:r>
      <w:r w:rsidR="004D22E3">
        <w:rPr>
          <w:sz w:val="36"/>
          <w:szCs w:val="36"/>
        </w:rPr>
        <w:t xml:space="preserve">Scalia G., Zappalà D., Palermo C., Costanzo C.M., </w:t>
      </w:r>
      <w:proofErr w:type="spellStart"/>
      <w:r w:rsidR="002A19DB">
        <w:rPr>
          <w:sz w:val="36"/>
          <w:szCs w:val="36"/>
        </w:rPr>
        <w:t>Patamia</w:t>
      </w:r>
      <w:proofErr w:type="spellEnd"/>
      <w:r w:rsidR="002A19DB">
        <w:rPr>
          <w:sz w:val="36"/>
          <w:szCs w:val="36"/>
        </w:rPr>
        <w:t xml:space="preserve"> I., Laudani M.C., Russo R. </w:t>
      </w:r>
      <w:r w:rsidR="00275CDC">
        <w:rPr>
          <w:b/>
          <w:bCs/>
          <w:sz w:val="36"/>
          <w:szCs w:val="36"/>
        </w:rPr>
        <w:t xml:space="preserve">Epatite acuta B nella provincia di Catania: valutazione </w:t>
      </w:r>
      <w:r w:rsidR="000B402F">
        <w:rPr>
          <w:b/>
          <w:bCs/>
          <w:sz w:val="36"/>
          <w:szCs w:val="36"/>
        </w:rPr>
        <w:t xml:space="preserve">epidemiologica, clinica e virologica nel decennio 1997-2007. </w:t>
      </w:r>
      <w:r w:rsidR="006D18A8">
        <w:rPr>
          <w:sz w:val="36"/>
          <w:szCs w:val="36"/>
        </w:rPr>
        <w:t xml:space="preserve">Atti </w:t>
      </w:r>
      <w:r w:rsidR="000B402F">
        <w:rPr>
          <w:sz w:val="36"/>
          <w:szCs w:val="36"/>
        </w:rPr>
        <w:t xml:space="preserve">36 Congresso Nazionale della Società Italiana di Microbiologia, Catania. Pag. </w:t>
      </w:r>
      <w:r w:rsidR="0073201F">
        <w:rPr>
          <w:sz w:val="36"/>
          <w:szCs w:val="36"/>
        </w:rPr>
        <w:t>86</w:t>
      </w:r>
      <w:r w:rsidR="000B402F">
        <w:rPr>
          <w:sz w:val="36"/>
          <w:szCs w:val="36"/>
        </w:rPr>
        <w:t>. 12-15 ottobre 2008</w:t>
      </w:r>
    </w:p>
    <w:p w14:paraId="5A240D9C" w14:textId="7B4E63AB" w:rsidR="0044172A" w:rsidRPr="003D6B78" w:rsidRDefault="00C20272" w:rsidP="0044172A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2009 </w:t>
      </w:r>
      <w:proofErr w:type="spellStart"/>
      <w:r>
        <w:rPr>
          <w:sz w:val="36"/>
          <w:szCs w:val="36"/>
        </w:rPr>
        <w:t>Veroux</w:t>
      </w:r>
      <w:proofErr w:type="spellEnd"/>
      <w:r>
        <w:rPr>
          <w:sz w:val="36"/>
          <w:szCs w:val="36"/>
        </w:rPr>
        <w:t xml:space="preserve"> M., Corona D., Scalia G., </w:t>
      </w:r>
      <w:proofErr w:type="spellStart"/>
      <w:r w:rsidR="00BB79AE">
        <w:rPr>
          <w:sz w:val="36"/>
          <w:szCs w:val="36"/>
        </w:rPr>
        <w:t>Garozzo</w:t>
      </w:r>
      <w:proofErr w:type="spellEnd"/>
      <w:r w:rsidR="00BB79AE">
        <w:rPr>
          <w:sz w:val="36"/>
          <w:szCs w:val="36"/>
        </w:rPr>
        <w:t xml:space="preserve"> V., Gagliano M., Giuffrida G., Costanzo C.M., </w:t>
      </w:r>
      <w:proofErr w:type="spellStart"/>
      <w:r w:rsidR="008C0BBD">
        <w:rPr>
          <w:sz w:val="36"/>
          <w:szCs w:val="36"/>
        </w:rPr>
        <w:t>Giaquinta</w:t>
      </w:r>
      <w:proofErr w:type="spellEnd"/>
      <w:r w:rsidR="008C0BBD">
        <w:rPr>
          <w:sz w:val="36"/>
          <w:szCs w:val="36"/>
        </w:rPr>
        <w:t xml:space="preserve"> A., Palermo C., Zappalà D., </w:t>
      </w:r>
      <w:proofErr w:type="spellStart"/>
      <w:r w:rsidR="008C0BBD">
        <w:rPr>
          <w:sz w:val="36"/>
          <w:szCs w:val="36"/>
        </w:rPr>
        <w:t>Tallarita</w:t>
      </w:r>
      <w:proofErr w:type="spellEnd"/>
      <w:r w:rsidR="008C0BBD">
        <w:rPr>
          <w:sz w:val="36"/>
          <w:szCs w:val="36"/>
        </w:rPr>
        <w:t xml:space="preserve"> T., Zerbo D., Russo R., </w:t>
      </w:r>
      <w:r w:rsidR="00217022">
        <w:rPr>
          <w:sz w:val="36"/>
          <w:szCs w:val="36"/>
        </w:rPr>
        <w:t xml:space="preserve">Cappellani A., Franchina C., </w:t>
      </w:r>
      <w:proofErr w:type="spellStart"/>
      <w:r w:rsidR="00217022">
        <w:rPr>
          <w:sz w:val="36"/>
          <w:szCs w:val="36"/>
        </w:rPr>
        <w:t>Scriffignano</w:t>
      </w:r>
      <w:proofErr w:type="spellEnd"/>
      <w:r w:rsidR="00217022">
        <w:rPr>
          <w:sz w:val="36"/>
          <w:szCs w:val="36"/>
        </w:rPr>
        <w:t xml:space="preserve"> V., </w:t>
      </w:r>
      <w:proofErr w:type="spellStart"/>
      <w:r w:rsidR="00217022">
        <w:rPr>
          <w:sz w:val="36"/>
          <w:szCs w:val="36"/>
        </w:rPr>
        <w:t>Veroux</w:t>
      </w:r>
      <w:proofErr w:type="spellEnd"/>
      <w:r w:rsidR="00217022">
        <w:rPr>
          <w:sz w:val="36"/>
          <w:szCs w:val="36"/>
        </w:rPr>
        <w:t xml:space="preserve"> P.F.</w:t>
      </w:r>
      <w:r w:rsidR="008D37FC">
        <w:rPr>
          <w:sz w:val="36"/>
          <w:szCs w:val="36"/>
        </w:rPr>
        <w:t xml:space="preserve"> </w:t>
      </w:r>
      <w:proofErr w:type="spellStart"/>
      <w:r w:rsidR="008D37FC">
        <w:rPr>
          <w:b/>
          <w:bCs/>
          <w:sz w:val="36"/>
          <w:szCs w:val="36"/>
        </w:rPr>
        <w:t>Surveillance</w:t>
      </w:r>
      <w:proofErr w:type="spellEnd"/>
      <w:r w:rsidR="008D37FC">
        <w:rPr>
          <w:b/>
          <w:bCs/>
          <w:sz w:val="36"/>
          <w:szCs w:val="36"/>
        </w:rPr>
        <w:t xml:space="preserve"> o</w:t>
      </w:r>
      <w:r w:rsidR="004B58FC">
        <w:rPr>
          <w:b/>
          <w:bCs/>
          <w:sz w:val="36"/>
          <w:szCs w:val="36"/>
        </w:rPr>
        <w:t>f</w:t>
      </w:r>
      <w:r w:rsidR="008D37FC">
        <w:rPr>
          <w:b/>
          <w:bCs/>
          <w:sz w:val="36"/>
          <w:szCs w:val="36"/>
        </w:rPr>
        <w:t xml:space="preserve"> human papilloma virus </w:t>
      </w:r>
      <w:proofErr w:type="spellStart"/>
      <w:r w:rsidR="004B58FC">
        <w:rPr>
          <w:b/>
          <w:bCs/>
          <w:sz w:val="36"/>
          <w:szCs w:val="36"/>
        </w:rPr>
        <w:t>infection</w:t>
      </w:r>
      <w:proofErr w:type="spellEnd"/>
      <w:r w:rsidR="004B58FC">
        <w:rPr>
          <w:b/>
          <w:bCs/>
          <w:sz w:val="36"/>
          <w:szCs w:val="36"/>
        </w:rPr>
        <w:t xml:space="preserve"> and </w:t>
      </w:r>
      <w:proofErr w:type="spellStart"/>
      <w:r w:rsidR="004B58FC">
        <w:rPr>
          <w:b/>
          <w:bCs/>
          <w:sz w:val="36"/>
          <w:szCs w:val="36"/>
        </w:rPr>
        <w:t>cervical</w:t>
      </w:r>
      <w:proofErr w:type="spellEnd"/>
      <w:r w:rsidR="004B58FC">
        <w:rPr>
          <w:b/>
          <w:bCs/>
          <w:sz w:val="36"/>
          <w:szCs w:val="36"/>
        </w:rPr>
        <w:t xml:space="preserve"> </w:t>
      </w:r>
      <w:proofErr w:type="spellStart"/>
      <w:r w:rsidR="004B58FC">
        <w:rPr>
          <w:b/>
          <w:bCs/>
          <w:sz w:val="36"/>
          <w:szCs w:val="36"/>
        </w:rPr>
        <w:t>cancer</w:t>
      </w:r>
      <w:proofErr w:type="spellEnd"/>
      <w:r w:rsidR="004B58FC">
        <w:rPr>
          <w:b/>
          <w:bCs/>
          <w:sz w:val="36"/>
          <w:szCs w:val="36"/>
        </w:rPr>
        <w:t xml:space="preserve"> </w:t>
      </w:r>
      <w:r w:rsidR="00676F3D">
        <w:rPr>
          <w:b/>
          <w:bCs/>
          <w:sz w:val="36"/>
          <w:szCs w:val="36"/>
        </w:rPr>
        <w:t xml:space="preserve">in </w:t>
      </w:r>
      <w:proofErr w:type="spellStart"/>
      <w:r w:rsidR="00676F3D">
        <w:rPr>
          <w:b/>
          <w:bCs/>
          <w:sz w:val="36"/>
          <w:szCs w:val="36"/>
        </w:rPr>
        <w:t>kidney</w:t>
      </w:r>
      <w:proofErr w:type="spellEnd"/>
      <w:r w:rsidR="00676F3D">
        <w:rPr>
          <w:b/>
          <w:bCs/>
          <w:sz w:val="36"/>
          <w:szCs w:val="36"/>
        </w:rPr>
        <w:t xml:space="preserve"> </w:t>
      </w:r>
      <w:proofErr w:type="spellStart"/>
      <w:r w:rsidR="00676F3D">
        <w:rPr>
          <w:b/>
          <w:bCs/>
          <w:sz w:val="36"/>
          <w:szCs w:val="36"/>
        </w:rPr>
        <w:t>transplant</w:t>
      </w:r>
      <w:proofErr w:type="spellEnd"/>
      <w:r w:rsidR="00676F3D">
        <w:rPr>
          <w:b/>
          <w:bCs/>
          <w:sz w:val="36"/>
          <w:szCs w:val="36"/>
        </w:rPr>
        <w:t xml:space="preserve"> </w:t>
      </w:r>
      <w:proofErr w:type="spellStart"/>
      <w:r w:rsidR="00676F3D">
        <w:rPr>
          <w:b/>
          <w:bCs/>
          <w:sz w:val="36"/>
          <w:szCs w:val="36"/>
        </w:rPr>
        <w:t>recipients</w:t>
      </w:r>
      <w:proofErr w:type="spellEnd"/>
      <w:r w:rsidR="00676F3D">
        <w:rPr>
          <w:b/>
          <w:bCs/>
          <w:sz w:val="36"/>
          <w:szCs w:val="36"/>
        </w:rPr>
        <w:t xml:space="preserve">: </w:t>
      </w:r>
      <w:proofErr w:type="spellStart"/>
      <w:r w:rsidR="00676F3D">
        <w:rPr>
          <w:b/>
          <w:bCs/>
          <w:sz w:val="36"/>
          <w:szCs w:val="36"/>
        </w:rPr>
        <w:t>preliminary</w:t>
      </w:r>
      <w:proofErr w:type="spellEnd"/>
      <w:r w:rsidR="00676F3D">
        <w:rPr>
          <w:b/>
          <w:bCs/>
          <w:sz w:val="36"/>
          <w:szCs w:val="36"/>
        </w:rPr>
        <w:t xml:space="preserve"> data</w:t>
      </w:r>
      <w:r w:rsidR="00BF57ED">
        <w:rPr>
          <w:b/>
          <w:bCs/>
          <w:sz w:val="36"/>
          <w:szCs w:val="36"/>
        </w:rPr>
        <w:t xml:space="preserve">. </w:t>
      </w:r>
      <w:proofErr w:type="spellStart"/>
      <w:r w:rsidR="00BF57ED">
        <w:rPr>
          <w:sz w:val="36"/>
          <w:szCs w:val="36"/>
        </w:rPr>
        <w:t>Transplantation</w:t>
      </w:r>
      <w:proofErr w:type="spellEnd"/>
      <w:r w:rsidR="00BF57ED">
        <w:rPr>
          <w:sz w:val="36"/>
          <w:szCs w:val="36"/>
        </w:rPr>
        <w:t xml:space="preserve"> </w:t>
      </w:r>
      <w:proofErr w:type="spellStart"/>
      <w:r w:rsidR="005D5B53">
        <w:rPr>
          <w:sz w:val="36"/>
          <w:szCs w:val="36"/>
        </w:rPr>
        <w:t>proceedings</w:t>
      </w:r>
      <w:proofErr w:type="spellEnd"/>
      <w:r w:rsidR="005D5B53">
        <w:rPr>
          <w:sz w:val="36"/>
          <w:szCs w:val="36"/>
        </w:rPr>
        <w:t>, vol. 41 pag. 1191-1194</w:t>
      </w:r>
    </w:p>
    <w:p w14:paraId="1B6F0C24" w14:textId="52BDB392" w:rsidR="003D6B78" w:rsidRPr="00506FE3" w:rsidRDefault="00107663" w:rsidP="0044172A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2009 </w:t>
      </w:r>
      <w:r w:rsidR="00A1214F">
        <w:rPr>
          <w:sz w:val="36"/>
          <w:szCs w:val="36"/>
        </w:rPr>
        <w:t xml:space="preserve">Zappalà D., Siringo S., Palermo C., </w:t>
      </w:r>
      <w:proofErr w:type="spellStart"/>
      <w:r w:rsidR="00A1214F">
        <w:rPr>
          <w:sz w:val="36"/>
          <w:szCs w:val="36"/>
        </w:rPr>
        <w:t>Inserra</w:t>
      </w:r>
      <w:proofErr w:type="spellEnd"/>
      <w:r w:rsidR="00A1214F">
        <w:rPr>
          <w:sz w:val="36"/>
          <w:szCs w:val="36"/>
        </w:rPr>
        <w:t xml:space="preserve"> G., Russo R., Costanzo C.M., </w:t>
      </w:r>
      <w:r w:rsidR="00691297">
        <w:rPr>
          <w:sz w:val="36"/>
          <w:szCs w:val="36"/>
        </w:rPr>
        <w:t xml:space="preserve">Franchina C., Scalia G. </w:t>
      </w:r>
      <w:r w:rsidR="00691297">
        <w:rPr>
          <w:b/>
          <w:bCs/>
          <w:sz w:val="36"/>
          <w:szCs w:val="36"/>
        </w:rPr>
        <w:t xml:space="preserve">Prevalenza di HHV6 </w:t>
      </w:r>
      <w:r w:rsidR="00E03161">
        <w:rPr>
          <w:b/>
          <w:bCs/>
          <w:sz w:val="36"/>
          <w:szCs w:val="36"/>
        </w:rPr>
        <w:t>nelle malattie infiammatorie dell’intestino.</w:t>
      </w:r>
      <w:r w:rsidR="006F160A">
        <w:rPr>
          <w:b/>
          <w:bCs/>
          <w:sz w:val="36"/>
          <w:szCs w:val="36"/>
        </w:rPr>
        <w:t xml:space="preserve"> </w:t>
      </w:r>
      <w:r w:rsidR="006F160A">
        <w:rPr>
          <w:sz w:val="36"/>
          <w:szCs w:val="36"/>
        </w:rPr>
        <w:t xml:space="preserve">Poster </w:t>
      </w:r>
      <w:r w:rsidR="008F3A53">
        <w:rPr>
          <w:sz w:val="36"/>
          <w:szCs w:val="36"/>
        </w:rPr>
        <w:t>di congresso</w:t>
      </w:r>
      <w:r w:rsidR="00636557">
        <w:rPr>
          <w:sz w:val="36"/>
          <w:szCs w:val="36"/>
        </w:rPr>
        <w:t>,</w:t>
      </w:r>
      <w:r w:rsidR="00E03161">
        <w:rPr>
          <w:b/>
          <w:bCs/>
          <w:sz w:val="36"/>
          <w:szCs w:val="36"/>
        </w:rPr>
        <w:t xml:space="preserve"> </w:t>
      </w:r>
      <w:r w:rsidR="00636557">
        <w:rPr>
          <w:sz w:val="36"/>
          <w:szCs w:val="36"/>
        </w:rPr>
        <w:t>p</w:t>
      </w:r>
      <w:r w:rsidR="001F2318">
        <w:rPr>
          <w:sz w:val="36"/>
          <w:szCs w:val="36"/>
        </w:rPr>
        <w:t>ag.</w:t>
      </w:r>
      <w:r w:rsidR="00506FE3">
        <w:rPr>
          <w:sz w:val="36"/>
          <w:szCs w:val="36"/>
        </w:rPr>
        <w:t xml:space="preserve"> 202</w:t>
      </w:r>
    </w:p>
    <w:p w14:paraId="2D530CB9" w14:textId="4350B2B6" w:rsidR="00506FE3" w:rsidRDefault="00122227" w:rsidP="0044172A">
      <w:pPr>
        <w:pStyle w:val="Paragrafoelenco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2009 </w:t>
      </w:r>
      <w:r w:rsidR="00DC0539">
        <w:rPr>
          <w:sz w:val="36"/>
          <w:szCs w:val="36"/>
        </w:rPr>
        <w:t xml:space="preserve">Palermo C., </w:t>
      </w:r>
      <w:r w:rsidR="00D30ED2">
        <w:rPr>
          <w:sz w:val="36"/>
          <w:szCs w:val="36"/>
        </w:rPr>
        <w:t xml:space="preserve">Castiglione G., </w:t>
      </w:r>
      <w:proofErr w:type="spellStart"/>
      <w:r w:rsidR="00D30ED2">
        <w:rPr>
          <w:sz w:val="36"/>
          <w:szCs w:val="36"/>
        </w:rPr>
        <w:t>Panascia</w:t>
      </w:r>
      <w:proofErr w:type="spellEnd"/>
      <w:r w:rsidR="00D30ED2">
        <w:rPr>
          <w:sz w:val="36"/>
          <w:szCs w:val="36"/>
        </w:rPr>
        <w:t xml:space="preserve"> E., Russo R., Costanzo C.M., </w:t>
      </w:r>
      <w:r w:rsidR="006F160A">
        <w:rPr>
          <w:sz w:val="36"/>
          <w:szCs w:val="36"/>
        </w:rPr>
        <w:t xml:space="preserve">Franchina C., Zappalà D., Scalia G. </w:t>
      </w:r>
      <w:r w:rsidR="008F3A53">
        <w:rPr>
          <w:b/>
          <w:bCs/>
          <w:sz w:val="36"/>
          <w:szCs w:val="36"/>
        </w:rPr>
        <w:t xml:space="preserve">La Real-Time </w:t>
      </w:r>
      <w:r w:rsidR="0083529D">
        <w:rPr>
          <w:b/>
          <w:bCs/>
          <w:sz w:val="36"/>
          <w:szCs w:val="36"/>
        </w:rPr>
        <w:t>nel rilevamento di HSV1 in BAL da pazienti di rianimazione</w:t>
      </w:r>
      <w:r w:rsidR="00636557">
        <w:rPr>
          <w:b/>
          <w:bCs/>
          <w:sz w:val="36"/>
          <w:szCs w:val="36"/>
        </w:rPr>
        <w:t xml:space="preserve">. </w:t>
      </w:r>
      <w:r w:rsidR="00636557" w:rsidRPr="00636557">
        <w:rPr>
          <w:sz w:val="36"/>
          <w:szCs w:val="36"/>
        </w:rPr>
        <w:t xml:space="preserve">Poster di </w:t>
      </w:r>
      <w:proofErr w:type="gramStart"/>
      <w:r w:rsidR="00636557" w:rsidRPr="00636557">
        <w:rPr>
          <w:sz w:val="36"/>
          <w:szCs w:val="36"/>
        </w:rPr>
        <w:t xml:space="preserve">congresso </w:t>
      </w:r>
      <w:r w:rsidR="00636557">
        <w:rPr>
          <w:sz w:val="36"/>
          <w:szCs w:val="36"/>
        </w:rPr>
        <w:t>,</w:t>
      </w:r>
      <w:proofErr w:type="gramEnd"/>
      <w:r w:rsidR="00636557">
        <w:rPr>
          <w:sz w:val="36"/>
          <w:szCs w:val="36"/>
        </w:rPr>
        <w:t xml:space="preserve"> pag. 210</w:t>
      </w:r>
    </w:p>
    <w:p w14:paraId="49E25C7B" w14:textId="14551252" w:rsidR="006E23C3" w:rsidRDefault="0092135C" w:rsidP="0044172A">
      <w:pPr>
        <w:pStyle w:val="Paragrafoelenco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2009 </w:t>
      </w:r>
      <w:r w:rsidR="00704C8A">
        <w:rPr>
          <w:sz w:val="36"/>
          <w:szCs w:val="36"/>
        </w:rPr>
        <w:t xml:space="preserve">Russo R., Costanzo C.M., </w:t>
      </w:r>
      <w:proofErr w:type="spellStart"/>
      <w:r w:rsidR="00704C8A">
        <w:rPr>
          <w:sz w:val="36"/>
          <w:szCs w:val="36"/>
        </w:rPr>
        <w:t>Garozzo</w:t>
      </w:r>
      <w:proofErr w:type="spellEnd"/>
      <w:r w:rsidR="00704C8A">
        <w:rPr>
          <w:sz w:val="36"/>
          <w:szCs w:val="36"/>
        </w:rPr>
        <w:t xml:space="preserve"> R., Zappalà D., Palermo C., Sardo V., </w:t>
      </w:r>
      <w:r w:rsidR="00AA4CBC">
        <w:rPr>
          <w:sz w:val="36"/>
          <w:szCs w:val="36"/>
        </w:rPr>
        <w:t xml:space="preserve">Barone P., Franchina C., Scalia G. </w:t>
      </w:r>
      <w:r w:rsidR="00AA4CBC">
        <w:rPr>
          <w:b/>
          <w:bCs/>
          <w:sz w:val="36"/>
          <w:szCs w:val="36"/>
        </w:rPr>
        <w:t xml:space="preserve">Impiego del test ISAGA </w:t>
      </w:r>
      <w:proofErr w:type="spellStart"/>
      <w:r w:rsidR="00996C45">
        <w:rPr>
          <w:b/>
          <w:bCs/>
          <w:sz w:val="36"/>
          <w:szCs w:val="36"/>
        </w:rPr>
        <w:t>IgM</w:t>
      </w:r>
      <w:proofErr w:type="spellEnd"/>
      <w:r w:rsidR="00996C45">
        <w:rPr>
          <w:b/>
          <w:bCs/>
          <w:sz w:val="36"/>
          <w:szCs w:val="36"/>
        </w:rPr>
        <w:t xml:space="preserve"> nella prevenzione della toxoplasmosi </w:t>
      </w:r>
      <w:proofErr w:type="spellStart"/>
      <w:r w:rsidR="00996C45">
        <w:rPr>
          <w:b/>
          <w:bCs/>
          <w:sz w:val="36"/>
          <w:szCs w:val="36"/>
        </w:rPr>
        <w:t>connatale</w:t>
      </w:r>
      <w:proofErr w:type="spellEnd"/>
      <w:r w:rsidR="00721796">
        <w:rPr>
          <w:b/>
          <w:bCs/>
          <w:sz w:val="36"/>
          <w:szCs w:val="36"/>
        </w:rPr>
        <w:t xml:space="preserve"> tardiva. </w:t>
      </w:r>
      <w:r w:rsidR="00721796">
        <w:rPr>
          <w:sz w:val="36"/>
          <w:szCs w:val="36"/>
        </w:rPr>
        <w:t xml:space="preserve">Poster di congresso, pag. </w:t>
      </w:r>
      <w:r w:rsidR="006924BB">
        <w:rPr>
          <w:sz w:val="36"/>
          <w:szCs w:val="36"/>
        </w:rPr>
        <w:t>86</w:t>
      </w:r>
    </w:p>
    <w:p w14:paraId="5F37E60F" w14:textId="50327A0E" w:rsidR="006924BB" w:rsidRDefault="006924BB" w:rsidP="0044172A">
      <w:pPr>
        <w:pStyle w:val="Paragrafoelenco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2009</w:t>
      </w:r>
      <w:r>
        <w:rPr>
          <w:sz w:val="36"/>
          <w:szCs w:val="36"/>
        </w:rPr>
        <w:t xml:space="preserve"> </w:t>
      </w:r>
      <w:r w:rsidR="00F85B06">
        <w:rPr>
          <w:sz w:val="36"/>
          <w:szCs w:val="36"/>
        </w:rPr>
        <w:t xml:space="preserve">Costanzo C.M., Bruno M.T., </w:t>
      </w:r>
      <w:r w:rsidR="008F1B19">
        <w:rPr>
          <w:sz w:val="36"/>
          <w:szCs w:val="36"/>
        </w:rPr>
        <w:t xml:space="preserve">Russo R., Zappalà D., Palermo C., Franchina C., Scalia G. </w:t>
      </w:r>
      <w:r w:rsidR="0025406E">
        <w:rPr>
          <w:b/>
          <w:bCs/>
          <w:sz w:val="36"/>
          <w:szCs w:val="36"/>
        </w:rPr>
        <w:t xml:space="preserve">Epidemiologia di HPV in </w:t>
      </w:r>
      <w:r w:rsidR="0025406E">
        <w:rPr>
          <w:b/>
          <w:bCs/>
          <w:sz w:val="36"/>
          <w:szCs w:val="36"/>
        </w:rPr>
        <w:lastRenderedPageBreak/>
        <w:t xml:space="preserve">Sicilia orientale: </w:t>
      </w:r>
      <w:proofErr w:type="spellStart"/>
      <w:r w:rsidR="0025406E">
        <w:rPr>
          <w:b/>
          <w:bCs/>
          <w:sz w:val="36"/>
          <w:szCs w:val="36"/>
        </w:rPr>
        <w:t>genotipizzazione</w:t>
      </w:r>
      <w:proofErr w:type="spellEnd"/>
      <w:r w:rsidR="0025406E">
        <w:rPr>
          <w:b/>
          <w:bCs/>
          <w:sz w:val="36"/>
          <w:szCs w:val="36"/>
        </w:rPr>
        <w:t xml:space="preserve"> e rilevamento del m-RNA</w:t>
      </w:r>
      <w:r w:rsidR="00CA2590">
        <w:rPr>
          <w:b/>
          <w:bCs/>
          <w:sz w:val="36"/>
          <w:szCs w:val="36"/>
        </w:rPr>
        <w:t xml:space="preserve">. </w:t>
      </w:r>
      <w:r w:rsidR="00CA2590" w:rsidRPr="00CA2590">
        <w:rPr>
          <w:sz w:val="36"/>
          <w:szCs w:val="36"/>
        </w:rPr>
        <w:t>Poster di congresso. Pag. 197</w:t>
      </w:r>
    </w:p>
    <w:p w14:paraId="3E6850D3" w14:textId="40CDA380" w:rsidR="00DD4D53" w:rsidRDefault="00E12A20" w:rsidP="0044172A">
      <w:pPr>
        <w:pStyle w:val="Paragrafoelenco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2009 </w:t>
      </w:r>
      <w:r>
        <w:rPr>
          <w:sz w:val="36"/>
          <w:szCs w:val="36"/>
        </w:rPr>
        <w:t xml:space="preserve">Di Marco R., </w:t>
      </w:r>
      <w:proofErr w:type="spellStart"/>
      <w:r>
        <w:rPr>
          <w:sz w:val="36"/>
          <w:szCs w:val="36"/>
        </w:rPr>
        <w:t>Meloscia</w:t>
      </w:r>
      <w:proofErr w:type="spellEnd"/>
      <w:r>
        <w:rPr>
          <w:sz w:val="36"/>
          <w:szCs w:val="36"/>
        </w:rPr>
        <w:t xml:space="preserve"> A., Sferra </w:t>
      </w:r>
      <w:r w:rsidR="004D68C4">
        <w:rPr>
          <w:sz w:val="36"/>
          <w:szCs w:val="36"/>
        </w:rPr>
        <w:t xml:space="preserve">D., Di Zazzo E., Russo R., Costanzo C.M., Scalia G., Nicoletti </w:t>
      </w:r>
      <w:r w:rsidR="002750B1">
        <w:rPr>
          <w:sz w:val="36"/>
          <w:szCs w:val="36"/>
        </w:rPr>
        <w:t xml:space="preserve">G. </w:t>
      </w:r>
      <w:r w:rsidR="002750B1">
        <w:rPr>
          <w:b/>
          <w:bCs/>
          <w:sz w:val="36"/>
          <w:szCs w:val="36"/>
        </w:rPr>
        <w:t xml:space="preserve">Dati preliminari sulle modificazioni di alcuni parametri </w:t>
      </w:r>
      <w:r w:rsidR="009B5DE4">
        <w:rPr>
          <w:b/>
          <w:bCs/>
          <w:sz w:val="36"/>
          <w:szCs w:val="36"/>
        </w:rPr>
        <w:t xml:space="preserve">del sistema immunitario umano indotte dal trattamento </w:t>
      </w:r>
      <w:r w:rsidR="0013303F">
        <w:rPr>
          <w:b/>
          <w:bCs/>
          <w:sz w:val="36"/>
          <w:szCs w:val="36"/>
        </w:rPr>
        <w:t xml:space="preserve">con </w:t>
      </w:r>
      <w:proofErr w:type="spellStart"/>
      <w:r w:rsidR="0013303F">
        <w:rPr>
          <w:b/>
          <w:bCs/>
          <w:sz w:val="36"/>
          <w:szCs w:val="36"/>
        </w:rPr>
        <w:t>cefaclor</w:t>
      </w:r>
      <w:proofErr w:type="spellEnd"/>
      <w:r w:rsidR="0013303F">
        <w:rPr>
          <w:b/>
          <w:bCs/>
          <w:sz w:val="36"/>
          <w:szCs w:val="36"/>
        </w:rPr>
        <w:t xml:space="preserve">. </w:t>
      </w:r>
      <w:r w:rsidR="0013303F">
        <w:rPr>
          <w:sz w:val="36"/>
          <w:szCs w:val="36"/>
        </w:rPr>
        <w:t xml:space="preserve">Poster di congresso, pag. </w:t>
      </w:r>
      <w:r w:rsidR="007D0444">
        <w:rPr>
          <w:sz w:val="36"/>
          <w:szCs w:val="36"/>
        </w:rPr>
        <w:t>160</w:t>
      </w:r>
    </w:p>
    <w:p w14:paraId="68074B5F" w14:textId="2FF90AE1" w:rsidR="0082330B" w:rsidRDefault="00EB3E72" w:rsidP="0044172A">
      <w:pPr>
        <w:pStyle w:val="Paragrafoelenco"/>
        <w:numPr>
          <w:ilvl w:val="0"/>
          <w:numId w:val="4"/>
        </w:numPr>
        <w:jc w:val="both"/>
        <w:rPr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 xml:space="preserve">2010 </w:t>
      </w:r>
      <w:r w:rsidR="00136FCB" w:rsidRPr="00136FCB">
        <w:rPr>
          <w:sz w:val="36"/>
          <w:szCs w:val="36"/>
        </w:rPr>
        <w:t>C</w:t>
      </w:r>
      <w:r w:rsidR="00136FCB" w:rsidRPr="00733815">
        <w:rPr>
          <w:sz w:val="36"/>
          <w:szCs w:val="36"/>
        </w:rPr>
        <w:t xml:space="preserve">. M., Costanzo; V., Rapisarda; G., Zarbo; Russo, Raffaela; D., </w:t>
      </w:r>
      <w:proofErr w:type="spellStart"/>
      <w:r w:rsidR="00136FCB" w:rsidRPr="00733815">
        <w:rPr>
          <w:sz w:val="36"/>
          <w:szCs w:val="36"/>
        </w:rPr>
        <w:t>Zappala'</w:t>
      </w:r>
      <w:proofErr w:type="spellEnd"/>
      <w:r w:rsidR="00136FCB" w:rsidRPr="00733815">
        <w:rPr>
          <w:sz w:val="36"/>
          <w:szCs w:val="36"/>
        </w:rPr>
        <w:t>; Palermo, C. I.; C., Franchina</w:t>
      </w:r>
      <w:r w:rsidR="00733815">
        <w:rPr>
          <w:sz w:val="36"/>
          <w:szCs w:val="36"/>
        </w:rPr>
        <w:t xml:space="preserve"> </w:t>
      </w:r>
      <w:proofErr w:type="gramStart"/>
      <w:r w:rsidR="00733815">
        <w:rPr>
          <w:sz w:val="36"/>
          <w:szCs w:val="36"/>
        </w:rPr>
        <w:t>C.,</w:t>
      </w:r>
      <w:r w:rsidR="00136FCB" w:rsidRPr="00733815">
        <w:rPr>
          <w:sz w:val="36"/>
          <w:szCs w:val="36"/>
        </w:rPr>
        <w:t>;</w:t>
      </w:r>
      <w:proofErr w:type="gramEnd"/>
      <w:r w:rsidR="00136FCB" w:rsidRPr="00733815">
        <w:rPr>
          <w:sz w:val="36"/>
          <w:szCs w:val="36"/>
        </w:rPr>
        <w:t xml:space="preserve"> Scalia, Guido</w:t>
      </w:r>
      <w:r w:rsidR="0006292F">
        <w:rPr>
          <w:sz w:val="36"/>
          <w:szCs w:val="36"/>
        </w:rPr>
        <w:t xml:space="preserve">. </w:t>
      </w:r>
      <w:proofErr w:type="spellStart"/>
      <w:r w:rsidR="0006292F" w:rsidRPr="00A44497">
        <w:rPr>
          <w:b/>
          <w:bCs/>
          <w:sz w:val="36"/>
          <w:szCs w:val="36"/>
          <w:lang w:val="en-US"/>
        </w:rPr>
        <w:t>Usa</w:t>
      </w:r>
      <w:proofErr w:type="spellEnd"/>
      <w:r w:rsidR="0006292F" w:rsidRPr="00A44497">
        <w:rPr>
          <w:b/>
          <w:bCs/>
          <w:sz w:val="36"/>
          <w:szCs w:val="36"/>
          <w:lang w:val="en-US"/>
        </w:rPr>
        <w:t xml:space="preserve"> of paraffin wax embedded biopsies from cervix carcinoma for HPV </w:t>
      </w:r>
      <w:proofErr w:type="gramStart"/>
      <w:r w:rsidR="00A44497">
        <w:rPr>
          <w:b/>
          <w:bCs/>
          <w:sz w:val="36"/>
          <w:szCs w:val="36"/>
          <w:lang w:val="en-US"/>
        </w:rPr>
        <w:t xml:space="preserve">genotyping </w:t>
      </w:r>
      <w:r w:rsidR="00A44497">
        <w:rPr>
          <w:sz w:val="36"/>
          <w:szCs w:val="36"/>
          <w:lang w:val="en-US"/>
        </w:rPr>
        <w:t>.</w:t>
      </w:r>
      <w:proofErr w:type="gramEnd"/>
      <w:r w:rsidR="00A44497">
        <w:rPr>
          <w:sz w:val="36"/>
          <w:szCs w:val="36"/>
          <w:lang w:val="en-US"/>
        </w:rPr>
        <w:t xml:space="preserve"> </w:t>
      </w:r>
      <w:proofErr w:type="spellStart"/>
      <w:r w:rsidR="00A44497">
        <w:rPr>
          <w:sz w:val="36"/>
          <w:szCs w:val="36"/>
          <w:lang w:val="en-US"/>
        </w:rPr>
        <w:t>Giornale</w:t>
      </w:r>
      <w:proofErr w:type="spellEnd"/>
      <w:r w:rsidR="00A44497">
        <w:rPr>
          <w:sz w:val="36"/>
          <w:szCs w:val="36"/>
          <w:lang w:val="en-US"/>
        </w:rPr>
        <w:t xml:space="preserve"> </w:t>
      </w:r>
      <w:proofErr w:type="spellStart"/>
      <w:r w:rsidR="00A44497">
        <w:rPr>
          <w:sz w:val="36"/>
          <w:szCs w:val="36"/>
          <w:lang w:val="en-US"/>
        </w:rPr>
        <w:t>Italiano</w:t>
      </w:r>
      <w:proofErr w:type="spellEnd"/>
      <w:r w:rsidR="00A44497">
        <w:rPr>
          <w:sz w:val="36"/>
          <w:szCs w:val="36"/>
          <w:lang w:val="en-US"/>
        </w:rPr>
        <w:t xml:space="preserve"> </w:t>
      </w:r>
      <w:r w:rsidR="00684290">
        <w:rPr>
          <w:sz w:val="36"/>
          <w:szCs w:val="36"/>
          <w:lang w:val="en-US"/>
        </w:rPr>
        <w:t xml:space="preserve">di </w:t>
      </w:r>
      <w:proofErr w:type="spellStart"/>
      <w:r w:rsidR="00684290">
        <w:rPr>
          <w:sz w:val="36"/>
          <w:szCs w:val="36"/>
          <w:lang w:val="en-US"/>
        </w:rPr>
        <w:t>Ostetricia</w:t>
      </w:r>
      <w:proofErr w:type="spellEnd"/>
      <w:r w:rsidR="00684290">
        <w:rPr>
          <w:sz w:val="36"/>
          <w:szCs w:val="36"/>
          <w:lang w:val="en-US"/>
        </w:rPr>
        <w:t xml:space="preserve"> e </w:t>
      </w:r>
      <w:proofErr w:type="spellStart"/>
      <w:r w:rsidR="00684290">
        <w:rPr>
          <w:sz w:val="36"/>
          <w:szCs w:val="36"/>
          <w:lang w:val="en-US"/>
        </w:rPr>
        <w:t>Ginecologia</w:t>
      </w:r>
      <w:proofErr w:type="spellEnd"/>
      <w:r w:rsidR="00684290">
        <w:rPr>
          <w:sz w:val="36"/>
          <w:szCs w:val="36"/>
          <w:lang w:val="en-US"/>
        </w:rPr>
        <w:t xml:space="preserve">, vol. XXXII </w:t>
      </w:r>
      <w:proofErr w:type="spellStart"/>
      <w:r w:rsidR="00684290">
        <w:rPr>
          <w:sz w:val="36"/>
          <w:szCs w:val="36"/>
          <w:lang w:val="en-US"/>
        </w:rPr>
        <w:t>pag</w:t>
      </w:r>
      <w:proofErr w:type="spellEnd"/>
      <w:r w:rsidR="00684290">
        <w:rPr>
          <w:sz w:val="36"/>
          <w:szCs w:val="36"/>
          <w:lang w:val="en-US"/>
        </w:rPr>
        <w:t>. 78-80</w:t>
      </w:r>
    </w:p>
    <w:p w14:paraId="6F03345C" w14:textId="613F025C" w:rsidR="00A536B7" w:rsidRDefault="0026209C" w:rsidP="00A536B7">
      <w:pPr>
        <w:pStyle w:val="Paragrafoelenco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2010 </w:t>
      </w:r>
      <w:r w:rsidR="00E31F58">
        <w:rPr>
          <w:sz w:val="36"/>
          <w:szCs w:val="36"/>
        </w:rPr>
        <w:t xml:space="preserve">Scalia G., Palermo C., Castiglione G., </w:t>
      </w:r>
      <w:proofErr w:type="spellStart"/>
      <w:r w:rsidR="00E31F58">
        <w:rPr>
          <w:sz w:val="36"/>
          <w:szCs w:val="36"/>
        </w:rPr>
        <w:t>Panascia</w:t>
      </w:r>
      <w:proofErr w:type="spellEnd"/>
      <w:r w:rsidR="00E31F58">
        <w:rPr>
          <w:sz w:val="36"/>
          <w:szCs w:val="36"/>
        </w:rPr>
        <w:t xml:space="preserve"> E., </w:t>
      </w:r>
      <w:r w:rsidR="0056346A">
        <w:rPr>
          <w:sz w:val="36"/>
          <w:szCs w:val="36"/>
        </w:rPr>
        <w:t xml:space="preserve">Russo R., Franchina C., Zappalà C., Costanzo C.M. </w:t>
      </w:r>
      <w:r w:rsidR="004300BC" w:rsidRPr="004300BC">
        <w:rPr>
          <w:b/>
          <w:bCs/>
          <w:sz w:val="36"/>
          <w:szCs w:val="36"/>
        </w:rPr>
        <w:t>Ruolo</w:t>
      </w:r>
      <w:r w:rsidR="00C62307">
        <w:rPr>
          <w:sz w:val="36"/>
          <w:szCs w:val="36"/>
        </w:rPr>
        <w:t xml:space="preserve"> </w:t>
      </w:r>
      <w:r w:rsidR="004300BC">
        <w:rPr>
          <w:b/>
          <w:bCs/>
          <w:sz w:val="36"/>
          <w:szCs w:val="36"/>
        </w:rPr>
        <w:t xml:space="preserve">di HSV </w:t>
      </w:r>
      <w:r w:rsidR="00F4250C">
        <w:rPr>
          <w:b/>
          <w:bCs/>
          <w:sz w:val="36"/>
          <w:szCs w:val="36"/>
        </w:rPr>
        <w:t>nella patologia respiratoria nel paziente critico.</w:t>
      </w:r>
      <w:r w:rsidR="007D16A9">
        <w:rPr>
          <w:b/>
          <w:bCs/>
          <w:sz w:val="36"/>
          <w:szCs w:val="36"/>
        </w:rPr>
        <w:t xml:space="preserve"> </w:t>
      </w:r>
      <w:r w:rsidR="007D16A9">
        <w:rPr>
          <w:sz w:val="36"/>
          <w:szCs w:val="36"/>
        </w:rPr>
        <w:t>Atti</w:t>
      </w:r>
    </w:p>
    <w:p w14:paraId="042C285E" w14:textId="4BF4DED1" w:rsidR="0026209C" w:rsidRDefault="00C62307" w:rsidP="00A536B7">
      <w:pPr>
        <w:pStyle w:val="Paragrafoelenco"/>
        <w:ind w:left="1080"/>
        <w:jc w:val="both"/>
        <w:rPr>
          <w:sz w:val="36"/>
          <w:szCs w:val="36"/>
        </w:rPr>
      </w:pPr>
      <w:r w:rsidRPr="00A536B7">
        <w:rPr>
          <w:sz w:val="36"/>
          <w:szCs w:val="36"/>
        </w:rPr>
        <w:t xml:space="preserve">38 Congresso </w:t>
      </w:r>
      <w:proofErr w:type="gramStart"/>
      <w:r w:rsidRPr="00A536B7">
        <w:rPr>
          <w:sz w:val="36"/>
          <w:szCs w:val="36"/>
        </w:rPr>
        <w:t xml:space="preserve">SIM </w:t>
      </w:r>
      <w:r w:rsidR="00A536B7">
        <w:rPr>
          <w:sz w:val="36"/>
          <w:szCs w:val="36"/>
        </w:rPr>
        <w:t>,</w:t>
      </w:r>
      <w:proofErr w:type="gramEnd"/>
      <w:r w:rsidR="00A536B7">
        <w:rPr>
          <w:sz w:val="36"/>
          <w:szCs w:val="36"/>
        </w:rPr>
        <w:t xml:space="preserve"> pag. 20, 17-20 ottobre</w:t>
      </w:r>
      <w:r w:rsidR="004048CC">
        <w:rPr>
          <w:sz w:val="36"/>
          <w:szCs w:val="36"/>
        </w:rPr>
        <w:t xml:space="preserve"> 2010</w:t>
      </w:r>
    </w:p>
    <w:p w14:paraId="6F04E74A" w14:textId="591AF25A" w:rsidR="00F4250C" w:rsidRPr="00D160C7" w:rsidRDefault="00A2184F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 w:rsidRPr="00A2184F">
        <w:rPr>
          <w:b/>
          <w:bCs/>
          <w:sz w:val="36"/>
          <w:szCs w:val="36"/>
        </w:rPr>
        <w:t>2010</w:t>
      </w:r>
      <w:r>
        <w:rPr>
          <w:b/>
          <w:bCs/>
          <w:sz w:val="36"/>
          <w:szCs w:val="36"/>
        </w:rPr>
        <w:t xml:space="preserve"> </w:t>
      </w:r>
      <w:r w:rsidR="007F2DA0">
        <w:rPr>
          <w:sz w:val="36"/>
          <w:szCs w:val="36"/>
        </w:rPr>
        <w:t xml:space="preserve">Franchina C., Costanzo C.M., Palermo C., </w:t>
      </w:r>
      <w:r w:rsidR="0021135D">
        <w:rPr>
          <w:sz w:val="36"/>
          <w:szCs w:val="36"/>
        </w:rPr>
        <w:t xml:space="preserve">Russo R., Zappalà D., Scalia G. </w:t>
      </w:r>
      <w:r w:rsidR="0021135D">
        <w:rPr>
          <w:b/>
          <w:bCs/>
          <w:sz w:val="36"/>
          <w:szCs w:val="36"/>
        </w:rPr>
        <w:t>Reperimento di</w:t>
      </w:r>
      <w:r w:rsidR="007E5CD3">
        <w:rPr>
          <w:b/>
          <w:bCs/>
          <w:sz w:val="36"/>
          <w:szCs w:val="36"/>
        </w:rPr>
        <w:t xml:space="preserve"> HPV in campioni di liquido seminale in partner di donne affette </w:t>
      </w:r>
      <w:r w:rsidR="008519E7">
        <w:rPr>
          <w:b/>
          <w:bCs/>
          <w:sz w:val="36"/>
          <w:szCs w:val="36"/>
        </w:rPr>
        <w:t xml:space="preserve">da alterazioni citologiche di vario grado. </w:t>
      </w:r>
      <w:r w:rsidR="007D16A9">
        <w:rPr>
          <w:sz w:val="36"/>
          <w:szCs w:val="36"/>
        </w:rPr>
        <w:t xml:space="preserve">Atti </w:t>
      </w:r>
      <w:r w:rsidR="008519E7">
        <w:rPr>
          <w:sz w:val="36"/>
          <w:szCs w:val="36"/>
        </w:rPr>
        <w:t>38 Congresso SIM</w:t>
      </w:r>
      <w:r w:rsidR="00E371C3">
        <w:rPr>
          <w:sz w:val="36"/>
          <w:szCs w:val="36"/>
        </w:rPr>
        <w:t>, pag. 192, 17-20 ottobre 2010</w:t>
      </w:r>
    </w:p>
    <w:p w14:paraId="302723DF" w14:textId="00B099EA" w:rsidR="005E634C" w:rsidRPr="005E634C" w:rsidRDefault="00D160C7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2010 </w:t>
      </w:r>
      <w:r w:rsidR="00C155B6">
        <w:rPr>
          <w:sz w:val="36"/>
          <w:szCs w:val="36"/>
        </w:rPr>
        <w:t xml:space="preserve">Palermo C., Russo R., Costanzo C.M., Franchina C., Zappalà D., </w:t>
      </w:r>
      <w:r w:rsidR="006A22CB">
        <w:rPr>
          <w:sz w:val="36"/>
          <w:szCs w:val="36"/>
        </w:rPr>
        <w:t xml:space="preserve">Scalia G. </w:t>
      </w:r>
      <w:r w:rsidR="006A22CB">
        <w:rPr>
          <w:b/>
          <w:bCs/>
          <w:sz w:val="36"/>
          <w:szCs w:val="36"/>
        </w:rPr>
        <w:t>HHV7: un virus patogeno o innocuo?</w:t>
      </w:r>
      <w:r w:rsidR="00A3728E">
        <w:rPr>
          <w:sz w:val="36"/>
          <w:szCs w:val="36"/>
        </w:rPr>
        <w:t xml:space="preserve">    </w:t>
      </w:r>
      <w:r w:rsidR="007D16A9">
        <w:rPr>
          <w:sz w:val="36"/>
          <w:szCs w:val="36"/>
        </w:rPr>
        <w:t xml:space="preserve"> Atti </w:t>
      </w:r>
      <w:r w:rsidR="00A3728E">
        <w:rPr>
          <w:sz w:val="36"/>
          <w:szCs w:val="36"/>
        </w:rPr>
        <w:t xml:space="preserve">38 Congresso Nazionale </w:t>
      </w:r>
      <w:r w:rsidR="00324815">
        <w:rPr>
          <w:sz w:val="36"/>
          <w:szCs w:val="36"/>
        </w:rPr>
        <w:t>Società Italiana di Microbiologia,</w:t>
      </w:r>
      <w:r w:rsidR="004D00BA" w:rsidRPr="004D00BA">
        <w:rPr>
          <w:sz w:val="36"/>
          <w:szCs w:val="36"/>
        </w:rPr>
        <w:t xml:space="preserve"> </w:t>
      </w:r>
      <w:r w:rsidR="004D00BA">
        <w:rPr>
          <w:sz w:val="36"/>
          <w:szCs w:val="36"/>
        </w:rPr>
        <w:t>17-20 ottobre 2010,</w:t>
      </w:r>
      <w:r w:rsidR="00324815">
        <w:rPr>
          <w:sz w:val="36"/>
          <w:szCs w:val="36"/>
        </w:rPr>
        <w:t xml:space="preserve"> pag</w:t>
      </w:r>
      <w:r w:rsidR="002E663B">
        <w:rPr>
          <w:sz w:val="36"/>
          <w:szCs w:val="36"/>
        </w:rPr>
        <w:t>.</w:t>
      </w:r>
      <w:r w:rsidR="00324815">
        <w:rPr>
          <w:sz w:val="36"/>
          <w:szCs w:val="36"/>
        </w:rPr>
        <w:t xml:space="preserve"> 190</w:t>
      </w:r>
      <w:r w:rsidR="00A3728E">
        <w:rPr>
          <w:sz w:val="36"/>
          <w:szCs w:val="36"/>
        </w:rPr>
        <w:t xml:space="preserve">   </w:t>
      </w:r>
    </w:p>
    <w:p w14:paraId="7C4EF5C8" w14:textId="38E8113F" w:rsidR="00297400" w:rsidRPr="005E634C" w:rsidRDefault="00112413" w:rsidP="00297400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2010 </w:t>
      </w:r>
      <w:r>
        <w:rPr>
          <w:sz w:val="36"/>
          <w:szCs w:val="36"/>
        </w:rPr>
        <w:t xml:space="preserve">Costanzo C.M., </w:t>
      </w:r>
      <w:r w:rsidR="002E663B">
        <w:rPr>
          <w:sz w:val="36"/>
          <w:szCs w:val="36"/>
        </w:rPr>
        <w:t xml:space="preserve">Franchina C., Palermo C., Russo R., Zappalà D., Scalia G. </w:t>
      </w:r>
      <w:r w:rsidR="00D70741">
        <w:rPr>
          <w:b/>
          <w:bCs/>
          <w:sz w:val="36"/>
          <w:szCs w:val="36"/>
        </w:rPr>
        <w:t xml:space="preserve">Diagnostica sierologica </w:t>
      </w:r>
      <w:proofErr w:type="spellStart"/>
      <w:r w:rsidR="00D70741">
        <w:rPr>
          <w:b/>
          <w:bCs/>
          <w:sz w:val="36"/>
          <w:szCs w:val="36"/>
        </w:rPr>
        <w:t>multiparametrica</w:t>
      </w:r>
      <w:proofErr w:type="spellEnd"/>
      <w:r w:rsidR="00D70741">
        <w:rPr>
          <w:b/>
          <w:bCs/>
          <w:sz w:val="36"/>
          <w:szCs w:val="36"/>
        </w:rPr>
        <w:t xml:space="preserve"> nella toxoplasmosi </w:t>
      </w:r>
      <w:proofErr w:type="spellStart"/>
      <w:r w:rsidR="00D70741">
        <w:rPr>
          <w:b/>
          <w:bCs/>
          <w:sz w:val="36"/>
          <w:szCs w:val="36"/>
        </w:rPr>
        <w:t>connatale</w:t>
      </w:r>
      <w:proofErr w:type="spellEnd"/>
      <w:r w:rsidR="00297400">
        <w:rPr>
          <w:b/>
          <w:bCs/>
          <w:sz w:val="36"/>
          <w:szCs w:val="36"/>
        </w:rPr>
        <w:t xml:space="preserve">. </w:t>
      </w:r>
      <w:r w:rsidR="00297400">
        <w:rPr>
          <w:sz w:val="36"/>
          <w:szCs w:val="36"/>
        </w:rPr>
        <w:t xml:space="preserve">Atti 38 Congresso Nazionale Società Italiana di Microbiologia, </w:t>
      </w:r>
      <w:r w:rsidR="004D00BA">
        <w:rPr>
          <w:sz w:val="36"/>
          <w:szCs w:val="36"/>
        </w:rPr>
        <w:t>17-20 ottobre 2010</w:t>
      </w:r>
      <w:r w:rsidR="003372D9">
        <w:rPr>
          <w:sz w:val="36"/>
          <w:szCs w:val="36"/>
        </w:rPr>
        <w:t xml:space="preserve">, </w:t>
      </w:r>
      <w:r w:rsidR="00297400">
        <w:rPr>
          <w:sz w:val="36"/>
          <w:szCs w:val="36"/>
        </w:rPr>
        <w:t xml:space="preserve">pag. </w:t>
      </w:r>
      <w:r w:rsidR="004D00BA">
        <w:rPr>
          <w:sz w:val="36"/>
          <w:szCs w:val="36"/>
        </w:rPr>
        <w:t>193</w:t>
      </w:r>
    </w:p>
    <w:p w14:paraId="11A66947" w14:textId="24F12B10" w:rsidR="00D160C7" w:rsidRPr="00AB2AF5" w:rsidRDefault="002C60FE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2010</w:t>
      </w:r>
      <w:r>
        <w:rPr>
          <w:sz w:val="36"/>
          <w:szCs w:val="36"/>
        </w:rPr>
        <w:t xml:space="preserve"> Scalia G., Russo R., Palermo C., </w:t>
      </w:r>
      <w:proofErr w:type="spellStart"/>
      <w:r w:rsidR="00742E0E">
        <w:rPr>
          <w:sz w:val="36"/>
          <w:szCs w:val="36"/>
        </w:rPr>
        <w:t>Gussio</w:t>
      </w:r>
      <w:proofErr w:type="spellEnd"/>
      <w:r w:rsidR="00742E0E">
        <w:rPr>
          <w:sz w:val="36"/>
          <w:szCs w:val="36"/>
        </w:rPr>
        <w:t xml:space="preserve"> M., Bellissimo F., </w:t>
      </w:r>
      <w:proofErr w:type="spellStart"/>
      <w:r w:rsidR="00742E0E">
        <w:rPr>
          <w:sz w:val="36"/>
          <w:szCs w:val="36"/>
        </w:rPr>
        <w:t>Fatuzzo</w:t>
      </w:r>
      <w:proofErr w:type="spellEnd"/>
      <w:r w:rsidR="00742E0E">
        <w:rPr>
          <w:sz w:val="36"/>
          <w:szCs w:val="36"/>
        </w:rPr>
        <w:t xml:space="preserve"> F., </w:t>
      </w:r>
      <w:proofErr w:type="spellStart"/>
      <w:r w:rsidR="00742E0E">
        <w:rPr>
          <w:sz w:val="36"/>
          <w:szCs w:val="36"/>
        </w:rPr>
        <w:t>Montineri</w:t>
      </w:r>
      <w:proofErr w:type="spellEnd"/>
      <w:r w:rsidR="00742E0E">
        <w:rPr>
          <w:sz w:val="36"/>
          <w:szCs w:val="36"/>
        </w:rPr>
        <w:t xml:space="preserve"> A., </w:t>
      </w:r>
      <w:proofErr w:type="spellStart"/>
      <w:r w:rsidR="000F724F">
        <w:rPr>
          <w:sz w:val="36"/>
          <w:szCs w:val="36"/>
        </w:rPr>
        <w:t>Patamia</w:t>
      </w:r>
      <w:proofErr w:type="spellEnd"/>
      <w:r w:rsidR="000F724F">
        <w:rPr>
          <w:sz w:val="36"/>
          <w:szCs w:val="36"/>
        </w:rPr>
        <w:t xml:space="preserve"> I., </w:t>
      </w:r>
      <w:r w:rsidR="005149B4">
        <w:rPr>
          <w:sz w:val="36"/>
          <w:szCs w:val="36"/>
        </w:rPr>
        <w:t xml:space="preserve">Costanzo C.M., Zappalà D., Russo R., Cacopardo B. </w:t>
      </w:r>
      <w:proofErr w:type="spellStart"/>
      <w:r w:rsidR="00D74258">
        <w:rPr>
          <w:b/>
          <w:bCs/>
          <w:sz w:val="36"/>
          <w:szCs w:val="36"/>
        </w:rPr>
        <w:t>Clinical</w:t>
      </w:r>
      <w:proofErr w:type="spellEnd"/>
      <w:r w:rsidR="00D74258">
        <w:rPr>
          <w:b/>
          <w:bCs/>
          <w:sz w:val="36"/>
          <w:szCs w:val="36"/>
        </w:rPr>
        <w:t xml:space="preserve">, </w:t>
      </w:r>
      <w:proofErr w:type="spellStart"/>
      <w:r w:rsidR="00D74258">
        <w:rPr>
          <w:b/>
          <w:bCs/>
          <w:sz w:val="36"/>
          <w:szCs w:val="36"/>
        </w:rPr>
        <w:t>virological</w:t>
      </w:r>
      <w:proofErr w:type="spellEnd"/>
      <w:r w:rsidR="00D74258">
        <w:rPr>
          <w:b/>
          <w:bCs/>
          <w:sz w:val="36"/>
          <w:szCs w:val="36"/>
        </w:rPr>
        <w:t xml:space="preserve"> and </w:t>
      </w:r>
      <w:proofErr w:type="spellStart"/>
      <w:r w:rsidR="00D74258">
        <w:rPr>
          <w:b/>
          <w:bCs/>
          <w:sz w:val="36"/>
          <w:szCs w:val="36"/>
        </w:rPr>
        <w:t>epidemiological</w:t>
      </w:r>
      <w:proofErr w:type="spellEnd"/>
      <w:r w:rsidR="00D74258">
        <w:rPr>
          <w:b/>
          <w:bCs/>
          <w:sz w:val="36"/>
          <w:szCs w:val="36"/>
        </w:rPr>
        <w:t xml:space="preserve"> </w:t>
      </w:r>
      <w:proofErr w:type="spellStart"/>
      <w:r w:rsidR="00D74258">
        <w:rPr>
          <w:b/>
          <w:bCs/>
          <w:sz w:val="36"/>
          <w:szCs w:val="36"/>
        </w:rPr>
        <w:t>aspects</w:t>
      </w:r>
      <w:proofErr w:type="spellEnd"/>
      <w:r w:rsidR="00D74258">
        <w:rPr>
          <w:b/>
          <w:bCs/>
          <w:sz w:val="36"/>
          <w:szCs w:val="36"/>
        </w:rPr>
        <w:t xml:space="preserve"> of acute </w:t>
      </w:r>
      <w:r w:rsidR="006514D1">
        <w:rPr>
          <w:b/>
          <w:bCs/>
          <w:sz w:val="36"/>
          <w:szCs w:val="36"/>
        </w:rPr>
        <w:t xml:space="preserve">B </w:t>
      </w:r>
      <w:proofErr w:type="spellStart"/>
      <w:r w:rsidR="006514D1">
        <w:rPr>
          <w:b/>
          <w:bCs/>
          <w:sz w:val="36"/>
          <w:szCs w:val="36"/>
        </w:rPr>
        <w:t>Hepatitis</w:t>
      </w:r>
      <w:proofErr w:type="spellEnd"/>
      <w:r w:rsidR="006514D1">
        <w:rPr>
          <w:b/>
          <w:bCs/>
          <w:sz w:val="36"/>
          <w:szCs w:val="36"/>
        </w:rPr>
        <w:t xml:space="preserve"> in the Catania Area (</w:t>
      </w:r>
      <w:proofErr w:type="spellStart"/>
      <w:r w:rsidR="006514D1">
        <w:rPr>
          <w:b/>
          <w:bCs/>
          <w:sz w:val="36"/>
          <w:szCs w:val="36"/>
        </w:rPr>
        <w:t>Italy</w:t>
      </w:r>
      <w:proofErr w:type="spellEnd"/>
      <w:r w:rsidR="006514D1">
        <w:rPr>
          <w:b/>
          <w:bCs/>
          <w:sz w:val="36"/>
          <w:szCs w:val="36"/>
        </w:rPr>
        <w:t>)</w:t>
      </w:r>
      <w:r w:rsidR="00AA6A59">
        <w:rPr>
          <w:b/>
          <w:bCs/>
          <w:sz w:val="36"/>
          <w:szCs w:val="36"/>
        </w:rPr>
        <w:t xml:space="preserve">. </w:t>
      </w:r>
      <w:r w:rsidR="00AA6A59">
        <w:rPr>
          <w:sz w:val="36"/>
          <w:szCs w:val="36"/>
        </w:rPr>
        <w:t>Le infezioni in Medicina</w:t>
      </w:r>
      <w:r w:rsidR="00AD54A3">
        <w:rPr>
          <w:sz w:val="36"/>
          <w:szCs w:val="36"/>
        </w:rPr>
        <w:t>, vol. 18, fascicolo 3, pag. 169-1</w:t>
      </w:r>
      <w:r w:rsidR="003420C4">
        <w:rPr>
          <w:sz w:val="36"/>
          <w:szCs w:val="36"/>
        </w:rPr>
        <w:t>74</w:t>
      </w:r>
    </w:p>
    <w:p w14:paraId="25F4E3B6" w14:textId="14D7E8E2" w:rsidR="00AB2AF5" w:rsidRPr="008872C7" w:rsidRDefault="00AB2AF5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2011 </w:t>
      </w:r>
      <w:r w:rsidR="0041157B">
        <w:rPr>
          <w:sz w:val="36"/>
          <w:szCs w:val="36"/>
        </w:rPr>
        <w:t xml:space="preserve">Palermo C., Russo R., Costanzo C.M., Franchina C., Zappalà D., Scalia G. </w:t>
      </w:r>
      <w:r w:rsidR="004B719E">
        <w:rPr>
          <w:b/>
          <w:bCs/>
          <w:sz w:val="36"/>
          <w:szCs w:val="36"/>
        </w:rPr>
        <w:t xml:space="preserve">Regione late VP1/VP2 di JCV: bersaglio diagnostico alternativo </w:t>
      </w:r>
      <w:r w:rsidR="00555480">
        <w:rPr>
          <w:b/>
          <w:bCs/>
          <w:sz w:val="36"/>
          <w:szCs w:val="36"/>
        </w:rPr>
        <w:t xml:space="preserve">nei soggetti immunodepressi. </w:t>
      </w:r>
      <w:r w:rsidR="00207CD1">
        <w:rPr>
          <w:sz w:val="36"/>
          <w:szCs w:val="36"/>
        </w:rPr>
        <w:t>Poster</w:t>
      </w:r>
      <w:r w:rsidR="00555480">
        <w:rPr>
          <w:sz w:val="36"/>
          <w:szCs w:val="36"/>
        </w:rPr>
        <w:t xml:space="preserve"> 39 Congresso SIM</w:t>
      </w:r>
      <w:r w:rsidR="00BB2B50">
        <w:rPr>
          <w:sz w:val="36"/>
          <w:szCs w:val="36"/>
        </w:rPr>
        <w:t xml:space="preserve">, </w:t>
      </w:r>
      <w:r w:rsidR="00207CD1">
        <w:rPr>
          <w:sz w:val="36"/>
          <w:szCs w:val="36"/>
        </w:rPr>
        <w:t>3-6/10/2011</w:t>
      </w:r>
    </w:p>
    <w:p w14:paraId="51071F92" w14:textId="77777777" w:rsidR="00EA7476" w:rsidRPr="008872C7" w:rsidRDefault="008872C7" w:rsidP="00EA7476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2011 </w:t>
      </w:r>
      <w:r w:rsidRPr="008872C7">
        <w:rPr>
          <w:sz w:val="36"/>
          <w:szCs w:val="36"/>
        </w:rPr>
        <w:t>Zappalà D.</w:t>
      </w:r>
      <w:r>
        <w:rPr>
          <w:sz w:val="36"/>
          <w:szCs w:val="36"/>
        </w:rPr>
        <w:t xml:space="preserve">, </w:t>
      </w:r>
      <w:r w:rsidR="00A64867">
        <w:rPr>
          <w:sz w:val="36"/>
          <w:szCs w:val="36"/>
        </w:rPr>
        <w:t xml:space="preserve">Palermo C., Franchina C., Russo R., Costanzo C.M., </w:t>
      </w:r>
      <w:r w:rsidR="008A2945">
        <w:rPr>
          <w:sz w:val="36"/>
          <w:szCs w:val="36"/>
        </w:rPr>
        <w:t xml:space="preserve">Scalia G. </w:t>
      </w:r>
      <w:r w:rsidR="008A2945">
        <w:rPr>
          <w:b/>
          <w:bCs/>
          <w:sz w:val="36"/>
          <w:szCs w:val="36"/>
        </w:rPr>
        <w:t xml:space="preserve">Infezione da </w:t>
      </w:r>
      <w:proofErr w:type="spellStart"/>
      <w:r w:rsidR="008A2945">
        <w:rPr>
          <w:b/>
          <w:bCs/>
          <w:sz w:val="36"/>
          <w:szCs w:val="36"/>
        </w:rPr>
        <w:t>Coxsackie</w:t>
      </w:r>
      <w:r w:rsidR="004D0054">
        <w:rPr>
          <w:b/>
          <w:bCs/>
          <w:sz w:val="36"/>
          <w:szCs w:val="36"/>
        </w:rPr>
        <w:t>virus</w:t>
      </w:r>
      <w:proofErr w:type="spellEnd"/>
      <w:r w:rsidR="004D0054">
        <w:rPr>
          <w:b/>
          <w:bCs/>
          <w:sz w:val="36"/>
          <w:szCs w:val="36"/>
        </w:rPr>
        <w:t xml:space="preserve"> di tipo B in gravidanza: un caso di morte improvvisa in ut</w:t>
      </w:r>
      <w:r w:rsidR="00EA7476">
        <w:rPr>
          <w:b/>
          <w:bCs/>
          <w:sz w:val="36"/>
          <w:szCs w:val="36"/>
        </w:rPr>
        <w:t xml:space="preserve">ero. </w:t>
      </w:r>
      <w:r w:rsidR="00EA7476">
        <w:rPr>
          <w:sz w:val="36"/>
          <w:szCs w:val="36"/>
        </w:rPr>
        <w:t>Poster 39 Congresso SIM, 3-6/10/2011</w:t>
      </w:r>
    </w:p>
    <w:p w14:paraId="4BA2210E" w14:textId="1DF9F8FC" w:rsidR="008872C7" w:rsidRPr="00D34FB7" w:rsidRDefault="00F8575B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2011</w:t>
      </w:r>
      <w:r>
        <w:rPr>
          <w:sz w:val="36"/>
          <w:szCs w:val="36"/>
        </w:rPr>
        <w:t xml:space="preserve"> </w:t>
      </w:r>
      <w:r w:rsidR="008F5FCA">
        <w:rPr>
          <w:sz w:val="36"/>
          <w:szCs w:val="36"/>
        </w:rPr>
        <w:t xml:space="preserve">Franchina C., </w:t>
      </w:r>
      <w:r w:rsidR="005B442C">
        <w:rPr>
          <w:sz w:val="36"/>
          <w:szCs w:val="36"/>
        </w:rPr>
        <w:t xml:space="preserve">Costanzo C.M., Palermo C., Russo R., Zappalà D., Scalia G. </w:t>
      </w:r>
      <w:r w:rsidR="00757485">
        <w:rPr>
          <w:b/>
          <w:bCs/>
          <w:sz w:val="36"/>
          <w:szCs w:val="36"/>
        </w:rPr>
        <w:t xml:space="preserve">Incidenza di HPV in campioni paraffinati di lesioni cancerose </w:t>
      </w:r>
      <w:r w:rsidR="00B04766">
        <w:rPr>
          <w:b/>
          <w:bCs/>
          <w:sz w:val="36"/>
          <w:szCs w:val="36"/>
        </w:rPr>
        <w:t xml:space="preserve">della cervice uterina: indagine retrospettiva. </w:t>
      </w:r>
      <w:r w:rsidR="00CD198B">
        <w:rPr>
          <w:sz w:val="36"/>
          <w:szCs w:val="36"/>
        </w:rPr>
        <w:t xml:space="preserve">Bollettino della </w:t>
      </w:r>
      <w:r w:rsidR="00EC30ED">
        <w:rPr>
          <w:sz w:val="36"/>
          <w:szCs w:val="36"/>
        </w:rPr>
        <w:t>S</w:t>
      </w:r>
      <w:r w:rsidR="00CD198B">
        <w:rPr>
          <w:sz w:val="36"/>
          <w:szCs w:val="36"/>
        </w:rPr>
        <w:t xml:space="preserve">ocietà </w:t>
      </w:r>
      <w:r w:rsidR="00EC30ED">
        <w:rPr>
          <w:sz w:val="36"/>
          <w:szCs w:val="36"/>
        </w:rPr>
        <w:t xml:space="preserve">Italiana di Microbiologia, </w:t>
      </w:r>
      <w:r w:rsidR="00D34FB7">
        <w:rPr>
          <w:sz w:val="36"/>
          <w:szCs w:val="36"/>
        </w:rPr>
        <w:t>Poster 39 Congresso SIM, 3-6/10/2011</w:t>
      </w:r>
    </w:p>
    <w:p w14:paraId="30AC4E5D" w14:textId="77777777" w:rsidR="005D308E" w:rsidRPr="00D34FB7" w:rsidRDefault="00922BE9" w:rsidP="005D308E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2011 </w:t>
      </w:r>
      <w:r>
        <w:rPr>
          <w:sz w:val="36"/>
          <w:szCs w:val="36"/>
        </w:rPr>
        <w:t xml:space="preserve">Costanzo C.M., </w:t>
      </w:r>
      <w:proofErr w:type="spellStart"/>
      <w:r>
        <w:rPr>
          <w:sz w:val="36"/>
          <w:szCs w:val="36"/>
        </w:rPr>
        <w:t>Scalisi</w:t>
      </w:r>
      <w:proofErr w:type="spellEnd"/>
      <w:r>
        <w:rPr>
          <w:sz w:val="36"/>
          <w:szCs w:val="36"/>
        </w:rPr>
        <w:t xml:space="preserve"> N., </w:t>
      </w:r>
      <w:r w:rsidR="00F96C68">
        <w:rPr>
          <w:sz w:val="36"/>
          <w:szCs w:val="36"/>
        </w:rPr>
        <w:t xml:space="preserve">Franchina C., Palermo C., Russo R., Zappalà D., Laudani M.C., Scalia G. </w:t>
      </w:r>
      <w:r w:rsidR="000F3789">
        <w:rPr>
          <w:b/>
          <w:bCs/>
          <w:sz w:val="36"/>
          <w:szCs w:val="36"/>
        </w:rPr>
        <w:t xml:space="preserve">Diagnosi di infezione da Citomegalovirus in gravidanza </w:t>
      </w:r>
      <w:r w:rsidR="005D308E">
        <w:rPr>
          <w:b/>
          <w:bCs/>
          <w:sz w:val="36"/>
          <w:szCs w:val="36"/>
        </w:rPr>
        <w:t xml:space="preserve">e follow-up nel neonato. </w:t>
      </w:r>
      <w:r w:rsidR="005D308E">
        <w:rPr>
          <w:sz w:val="36"/>
          <w:szCs w:val="36"/>
        </w:rPr>
        <w:t>Poster 39 Congresso SIM, 3-6/10/2011</w:t>
      </w:r>
    </w:p>
    <w:p w14:paraId="2D1FD646" w14:textId="78502452" w:rsidR="003830CC" w:rsidRPr="00D34FB7" w:rsidRDefault="003D0873" w:rsidP="003830C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</w:t>
      </w:r>
      <w:r w:rsidR="00801EDC">
        <w:rPr>
          <w:b/>
          <w:bCs/>
          <w:sz w:val="36"/>
          <w:szCs w:val="36"/>
        </w:rPr>
        <w:t xml:space="preserve">2 </w:t>
      </w:r>
      <w:r w:rsidR="00801EDC">
        <w:rPr>
          <w:sz w:val="36"/>
          <w:szCs w:val="36"/>
        </w:rPr>
        <w:t xml:space="preserve">Franchina C., Costanzo C.M., </w:t>
      </w:r>
      <w:proofErr w:type="spellStart"/>
      <w:r w:rsidR="00801EDC">
        <w:rPr>
          <w:sz w:val="36"/>
          <w:szCs w:val="36"/>
        </w:rPr>
        <w:t>Scalisi</w:t>
      </w:r>
      <w:proofErr w:type="spellEnd"/>
      <w:r w:rsidR="00801EDC">
        <w:rPr>
          <w:sz w:val="36"/>
          <w:szCs w:val="36"/>
        </w:rPr>
        <w:t xml:space="preserve"> N., Palermo C., Russo R., Zappalà D., </w:t>
      </w:r>
      <w:r w:rsidR="00715165">
        <w:rPr>
          <w:sz w:val="36"/>
          <w:szCs w:val="36"/>
        </w:rPr>
        <w:t xml:space="preserve">Alessi L., Laudani M.C., Scalia G. </w:t>
      </w:r>
      <w:proofErr w:type="spellStart"/>
      <w:r w:rsidR="00715165">
        <w:rPr>
          <w:b/>
          <w:bCs/>
          <w:sz w:val="36"/>
          <w:szCs w:val="36"/>
        </w:rPr>
        <w:t>Parvovirus</w:t>
      </w:r>
      <w:proofErr w:type="spellEnd"/>
      <w:r w:rsidR="00715165">
        <w:rPr>
          <w:b/>
          <w:bCs/>
          <w:sz w:val="36"/>
          <w:szCs w:val="36"/>
        </w:rPr>
        <w:t xml:space="preserve"> B19, un agente TORCH sottovalutato</w:t>
      </w:r>
      <w:r w:rsidR="000B1F5E">
        <w:rPr>
          <w:b/>
          <w:bCs/>
          <w:sz w:val="36"/>
          <w:szCs w:val="36"/>
        </w:rPr>
        <w:t xml:space="preserve">: l’importanza della diagnosi di laboratorio in gravidanza. </w:t>
      </w:r>
      <w:r w:rsidR="003830CC">
        <w:rPr>
          <w:sz w:val="36"/>
          <w:szCs w:val="36"/>
        </w:rPr>
        <w:t>Poster 40 Congresso SIM, 7-1</w:t>
      </w:r>
      <w:r w:rsidR="00CC0EA8">
        <w:rPr>
          <w:sz w:val="36"/>
          <w:szCs w:val="36"/>
        </w:rPr>
        <w:t>0</w:t>
      </w:r>
      <w:r w:rsidR="003830CC">
        <w:rPr>
          <w:sz w:val="36"/>
          <w:szCs w:val="36"/>
        </w:rPr>
        <w:t xml:space="preserve"> ottobre 2012</w:t>
      </w:r>
    </w:p>
    <w:p w14:paraId="1BBE38EF" w14:textId="18AC7D48" w:rsidR="00D34FB7" w:rsidRPr="005C3579" w:rsidRDefault="00CC0EA8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2012 </w:t>
      </w:r>
      <w:r w:rsidR="0008002B">
        <w:rPr>
          <w:sz w:val="36"/>
          <w:szCs w:val="36"/>
        </w:rPr>
        <w:t xml:space="preserve">Costanzo C.M., Franchina C., </w:t>
      </w:r>
      <w:proofErr w:type="spellStart"/>
      <w:r w:rsidR="0008002B">
        <w:rPr>
          <w:sz w:val="36"/>
          <w:szCs w:val="36"/>
        </w:rPr>
        <w:t>Scalisi</w:t>
      </w:r>
      <w:proofErr w:type="spellEnd"/>
      <w:r w:rsidR="0008002B">
        <w:rPr>
          <w:sz w:val="36"/>
          <w:szCs w:val="36"/>
        </w:rPr>
        <w:t xml:space="preserve"> N., Palermo C., </w:t>
      </w:r>
      <w:r w:rsidR="00FB7F02">
        <w:rPr>
          <w:sz w:val="36"/>
          <w:szCs w:val="36"/>
        </w:rPr>
        <w:t xml:space="preserve">Russo R., Bruno A., </w:t>
      </w:r>
      <w:proofErr w:type="spellStart"/>
      <w:r w:rsidR="00FB7F02">
        <w:rPr>
          <w:sz w:val="36"/>
          <w:szCs w:val="36"/>
        </w:rPr>
        <w:t>Sipala</w:t>
      </w:r>
      <w:proofErr w:type="spellEnd"/>
      <w:r w:rsidR="00FB7F02">
        <w:rPr>
          <w:sz w:val="36"/>
          <w:szCs w:val="36"/>
        </w:rPr>
        <w:t xml:space="preserve"> D., Laudani M.C., Scalia G. </w:t>
      </w:r>
      <w:r w:rsidR="00D14AF7">
        <w:rPr>
          <w:b/>
          <w:bCs/>
          <w:sz w:val="36"/>
          <w:szCs w:val="36"/>
        </w:rPr>
        <w:lastRenderedPageBreak/>
        <w:t xml:space="preserve">Incidenza di HPV in biopsie paraffinate: valutazione </w:t>
      </w:r>
      <w:r w:rsidR="00394E11">
        <w:rPr>
          <w:b/>
          <w:bCs/>
          <w:sz w:val="36"/>
          <w:szCs w:val="36"/>
        </w:rPr>
        <w:t xml:space="preserve">del DNA e dell’m-RNA. </w:t>
      </w:r>
      <w:r w:rsidR="00394E11">
        <w:rPr>
          <w:sz w:val="36"/>
          <w:szCs w:val="36"/>
        </w:rPr>
        <w:t>Poster 40 Congresso SIM, 7-10 ottobre 2012</w:t>
      </w:r>
    </w:p>
    <w:p w14:paraId="48B31596" w14:textId="2C632C32" w:rsidR="005C3579" w:rsidRPr="00DB4635" w:rsidRDefault="005C3579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2013 </w:t>
      </w:r>
      <w:r w:rsidR="001D6BF8">
        <w:rPr>
          <w:sz w:val="36"/>
          <w:szCs w:val="36"/>
        </w:rPr>
        <w:t xml:space="preserve">Franchina C., Costanzo C.M., </w:t>
      </w:r>
      <w:proofErr w:type="spellStart"/>
      <w:r w:rsidR="001D6BF8">
        <w:rPr>
          <w:sz w:val="36"/>
          <w:szCs w:val="36"/>
        </w:rPr>
        <w:t>Scalisi</w:t>
      </w:r>
      <w:proofErr w:type="spellEnd"/>
      <w:r w:rsidR="001D6BF8">
        <w:rPr>
          <w:sz w:val="36"/>
          <w:szCs w:val="36"/>
        </w:rPr>
        <w:t xml:space="preserve"> N., Palermo C., Russo R., </w:t>
      </w:r>
      <w:r w:rsidR="00911D3D">
        <w:rPr>
          <w:sz w:val="36"/>
          <w:szCs w:val="36"/>
        </w:rPr>
        <w:t>Laudani M.C</w:t>
      </w:r>
      <w:r w:rsidR="001D6BF8">
        <w:rPr>
          <w:sz w:val="36"/>
          <w:szCs w:val="36"/>
        </w:rPr>
        <w:t>., Scalia G.</w:t>
      </w:r>
      <w:r w:rsidR="00911D3D">
        <w:rPr>
          <w:sz w:val="36"/>
          <w:szCs w:val="36"/>
        </w:rPr>
        <w:t xml:space="preserve"> </w:t>
      </w:r>
      <w:r w:rsidR="00BE54E0">
        <w:rPr>
          <w:b/>
          <w:bCs/>
          <w:sz w:val="36"/>
          <w:szCs w:val="36"/>
        </w:rPr>
        <w:t xml:space="preserve">Studio retrospettivo dell’incidenza di HPV </w:t>
      </w:r>
      <w:r w:rsidR="00837DCC">
        <w:rPr>
          <w:b/>
          <w:bCs/>
          <w:sz w:val="36"/>
          <w:szCs w:val="36"/>
        </w:rPr>
        <w:t xml:space="preserve">in biopsie paraffinate </w:t>
      </w:r>
      <w:proofErr w:type="spellStart"/>
      <w:r w:rsidR="00837DCC">
        <w:rPr>
          <w:b/>
          <w:bCs/>
          <w:sz w:val="36"/>
          <w:szCs w:val="36"/>
        </w:rPr>
        <w:t>cervicovaginali</w:t>
      </w:r>
      <w:proofErr w:type="spellEnd"/>
      <w:r w:rsidR="00837DCC">
        <w:rPr>
          <w:b/>
          <w:bCs/>
          <w:sz w:val="36"/>
          <w:szCs w:val="36"/>
        </w:rPr>
        <w:t xml:space="preserve">. </w:t>
      </w:r>
      <w:r w:rsidR="000B1856">
        <w:rPr>
          <w:sz w:val="36"/>
          <w:szCs w:val="36"/>
        </w:rPr>
        <w:t xml:space="preserve">Poster 41 Congresso SIM </w:t>
      </w:r>
      <w:r w:rsidR="00DB4635">
        <w:rPr>
          <w:sz w:val="36"/>
          <w:szCs w:val="36"/>
        </w:rPr>
        <w:t>13-16 ottobre 2013</w:t>
      </w:r>
    </w:p>
    <w:p w14:paraId="5AACA99D" w14:textId="56BD6DFB" w:rsidR="00DB4635" w:rsidRPr="00962DDE" w:rsidRDefault="00377129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2013 </w:t>
      </w:r>
      <w:r w:rsidR="00D159CB">
        <w:rPr>
          <w:sz w:val="36"/>
          <w:szCs w:val="36"/>
        </w:rPr>
        <w:t xml:space="preserve">Costanzo C.M., </w:t>
      </w:r>
      <w:proofErr w:type="spellStart"/>
      <w:r w:rsidR="00D159CB">
        <w:rPr>
          <w:sz w:val="36"/>
          <w:szCs w:val="36"/>
        </w:rPr>
        <w:t>Scalisi</w:t>
      </w:r>
      <w:proofErr w:type="spellEnd"/>
      <w:r w:rsidR="00D159CB">
        <w:rPr>
          <w:sz w:val="36"/>
          <w:szCs w:val="36"/>
        </w:rPr>
        <w:t xml:space="preserve"> N., Franchina C., Palermo C., Russo R., </w:t>
      </w:r>
      <w:r w:rsidR="006A0C30">
        <w:rPr>
          <w:sz w:val="36"/>
          <w:szCs w:val="36"/>
        </w:rPr>
        <w:t>Celia M</w:t>
      </w:r>
      <w:r w:rsidR="00D159CB">
        <w:rPr>
          <w:sz w:val="36"/>
          <w:szCs w:val="36"/>
        </w:rPr>
        <w:t>., Laudani M.C., Scalia G.</w:t>
      </w:r>
      <w:r w:rsidR="006A0C30">
        <w:rPr>
          <w:sz w:val="36"/>
          <w:szCs w:val="36"/>
        </w:rPr>
        <w:t xml:space="preserve"> </w:t>
      </w:r>
      <w:r w:rsidR="006A0C30" w:rsidRPr="00735768">
        <w:rPr>
          <w:b/>
          <w:bCs/>
          <w:sz w:val="36"/>
          <w:szCs w:val="36"/>
        </w:rPr>
        <w:t xml:space="preserve">L’impatto della corretta informazione </w:t>
      </w:r>
      <w:r w:rsidR="006A7D64" w:rsidRPr="00735768">
        <w:rPr>
          <w:b/>
          <w:bCs/>
          <w:sz w:val="36"/>
          <w:szCs w:val="36"/>
        </w:rPr>
        <w:t>alla paziente nella prevenzione delle infezioni da agenti TORCH</w:t>
      </w:r>
      <w:r w:rsidR="00735768">
        <w:rPr>
          <w:b/>
          <w:bCs/>
          <w:sz w:val="36"/>
          <w:szCs w:val="36"/>
        </w:rPr>
        <w:t xml:space="preserve">. </w:t>
      </w:r>
      <w:r w:rsidR="00735768">
        <w:rPr>
          <w:sz w:val="36"/>
          <w:szCs w:val="36"/>
        </w:rPr>
        <w:t>Poster C</w:t>
      </w:r>
      <w:r w:rsidR="00962DDE">
        <w:rPr>
          <w:sz w:val="36"/>
          <w:szCs w:val="36"/>
        </w:rPr>
        <w:t>ongresso Nazionale AMCLI 2013, 12-15 novembre 2013</w:t>
      </w:r>
    </w:p>
    <w:p w14:paraId="45B22401" w14:textId="77777777" w:rsidR="00DB55A2" w:rsidRPr="00DB4635" w:rsidRDefault="00E8505B" w:rsidP="00DB55A2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2013 </w:t>
      </w:r>
      <w:r w:rsidR="00E377D1">
        <w:rPr>
          <w:sz w:val="36"/>
          <w:szCs w:val="36"/>
        </w:rPr>
        <w:t xml:space="preserve">Palermo C., Sofia V., Castiglione G., Franchina C., Conti A., </w:t>
      </w:r>
      <w:r w:rsidR="00830993">
        <w:rPr>
          <w:sz w:val="36"/>
          <w:szCs w:val="36"/>
        </w:rPr>
        <w:t xml:space="preserve">Costanzo C.M., Russo R., Giuliano L., Scalia G. </w:t>
      </w:r>
      <w:r w:rsidR="00465467">
        <w:rPr>
          <w:b/>
          <w:bCs/>
          <w:sz w:val="36"/>
          <w:szCs w:val="36"/>
        </w:rPr>
        <w:t xml:space="preserve">Encefalite da infezione acuta da </w:t>
      </w:r>
      <w:proofErr w:type="spellStart"/>
      <w:r w:rsidR="00465467">
        <w:rPr>
          <w:b/>
          <w:bCs/>
          <w:sz w:val="36"/>
          <w:szCs w:val="36"/>
        </w:rPr>
        <w:t>parvovirus</w:t>
      </w:r>
      <w:proofErr w:type="spellEnd"/>
      <w:r w:rsidR="00465467">
        <w:rPr>
          <w:b/>
          <w:bCs/>
          <w:sz w:val="36"/>
          <w:szCs w:val="36"/>
        </w:rPr>
        <w:t xml:space="preserve"> B19</w:t>
      </w:r>
      <w:r w:rsidR="00DB55A2">
        <w:rPr>
          <w:b/>
          <w:bCs/>
          <w:sz w:val="36"/>
          <w:szCs w:val="36"/>
        </w:rPr>
        <w:t xml:space="preserve"> in un paziente immunodepresso. </w:t>
      </w:r>
      <w:r w:rsidR="00DB55A2">
        <w:rPr>
          <w:sz w:val="36"/>
          <w:szCs w:val="36"/>
        </w:rPr>
        <w:t>Poster 41 Congresso SIM 13-16 ottobre 2013</w:t>
      </w:r>
    </w:p>
    <w:p w14:paraId="4135085E" w14:textId="0F4B7150" w:rsidR="00962DDE" w:rsidRPr="005B60C5" w:rsidRDefault="00B23206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2013 </w:t>
      </w:r>
      <w:r w:rsidR="0033497E">
        <w:rPr>
          <w:sz w:val="36"/>
          <w:szCs w:val="36"/>
        </w:rPr>
        <w:t xml:space="preserve">Palermo C., Sofia V., Castiglione G., Franchina C., Conti A., Costanzo C.M., Russo R., Giuliano L., Scalia G. </w:t>
      </w:r>
      <w:r w:rsidR="008A7266">
        <w:rPr>
          <w:b/>
          <w:bCs/>
          <w:sz w:val="36"/>
          <w:szCs w:val="36"/>
        </w:rPr>
        <w:t xml:space="preserve">“Emergenza </w:t>
      </w:r>
      <w:proofErr w:type="spellStart"/>
      <w:r w:rsidR="008A7266">
        <w:rPr>
          <w:b/>
          <w:bCs/>
          <w:sz w:val="36"/>
          <w:szCs w:val="36"/>
        </w:rPr>
        <w:t>parvovirus</w:t>
      </w:r>
      <w:proofErr w:type="spellEnd"/>
      <w:r w:rsidR="008A7266">
        <w:rPr>
          <w:b/>
          <w:bCs/>
          <w:sz w:val="36"/>
          <w:szCs w:val="36"/>
        </w:rPr>
        <w:t xml:space="preserve"> B19”: descrizione di un caso di </w:t>
      </w:r>
      <w:r w:rsidR="00C27EB9">
        <w:rPr>
          <w:b/>
          <w:bCs/>
          <w:sz w:val="36"/>
          <w:szCs w:val="36"/>
        </w:rPr>
        <w:t xml:space="preserve">encefalite da B19 insorta in un soggetto immunocompetente. </w:t>
      </w:r>
      <w:r w:rsidR="00AC16CD">
        <w:rPr>
          <w:sz w:val="36"/>
          <w:szCs w:val="36"/>
        </w:rPr>
        <w:t>Poster Congresso Nazionale AMCLI 2013</w:t>
      </w:r>
      <w:r w:rsidR="005B60C5">
        <w:rPr>
          <w:sz w:val="36"/>
          <w:szCs w:val="36"/>
        </w:rPr>
        <w:t>, 12-15 novembre 2013</w:t>
      </w:r>
    </w:p>
    <w:p w14:paraId="21D95DAF" w14:textId="4B635A2A" w:rsidR="005B60C5" w:rsidRPr="0065083C" w:rsidRDefault="005B60C5" w:rsidP="00F4250C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  <w:lang w:val="en-US"/>
        </w:rPr>
      </w:pPr>
      <w:r w:rsidRPr="00B174C0">
        <w:rPr>
          <w:b/>
          <w:bCs/>
          <w:sz w:val="36"/>
          <w:szCs w:val="36"/>
          <w:lang w:val="en-US"/>
        </w:rPr>
        <w:t xml:space="preserve">2013 </w:t>
      </w:r>
      <w:r w:rsidR="00184DEF" w:rsidRPr="00B174C0">
        <w:rPr>
          <w:sz w:val="36"/>
          <w:szCs w:val="36"/>
          <w:lang w:val="en-US"/>
        </w:rPr>
        <w:t xml:space="preserve">Scalia G., Palermo C., </w:t>
      </w:r>
      <w:proofErr w:type="spellStart"/>
      <w:r w:rsidR="00184DEF" w:rsidRPr="00B174C0">
        <w:rPr>
          <w:sz w:val="36"/>
          <w:szCs w:val="36"/>
          <w:lang w:val="en-US"/>
        </w:rPr>
        <w:t>Maiolino</w:t>
      </w:r>
      <w:proofErr w:type="spellEnd"/>
      <w:r w:rsidR="00184DEF" w:rsidRPr="00B174C0">
        <w:rPr>
          <w:sz w:val="36"/>
          <w:szCs w:val="36"/>
          <w:lang w:val="en-US"/>
        </w:rPr>
        <w:t xml:space="preserve"> L., </w:t>
      </w:r>
      <w:r w:rsidR="008676D3" w:rsidRPr="00B174C0">
        <w:rPr>
          <w:sz w:val="36"/>
          <w:szCs w:val="36"/>
          <w:lang w:val="en-US"/>
        </w:rPr>
        <w:t xml:space="preserve">Costanzo C.M., </w:t>
      </w:r>
      <w:proofErr w:type="spellStart"/>
      <w:r w:rsidR="008676D3" w:rsidRPr="00B174C0">
        <w:rPr>
          <w:sz w:val="36"/>
          <w:szCs w:val="36"/>
          <w:lang w:val="en-US"/>
        </w:rPr>
        <w:t>Zappalà</w:t>
      </w:r>
      <w:proofErr w:type="spellEnd"/>
      <w:r w:rsidR="008676D3" w:rsidRPr="00B174C0">
        <w:rPr>
          <w:sz w:val="36"/>
          <w:szCs w:val="36"/>
          <w:lang w:val="en-US"/>
        </w:rPr>
        <w:t xml:space="preserve"> D., </w:t>
      </w:r>
      <w:proofErr w:type="spellStart"/>
      <w:r w:rsidR="008676D3" w:rsidRPr="00B174C0">
        <w:rPr>
          <w:sz w:val="36"/>
          <w:szCs w:val="36"/>
          <w:lang w:val="en-US"/>
        </w:rPr>
        <w:t>Grillo</w:t>
      </w:r>
      <w:proofErr w:type="spellEnd"/>
      <w:r w:rsidR="008676D3" w:rsidRPr="00B174C0">
        <w:rPr>
          <w:sz w:val="36"/>
          <w:szCs w:val="36"/>
          <w:lang w:val="en-US"/>
        </w:rPr>
        <w:t xml:space="preserve"> C., </w:t>
      </w:r>
      <w:proofErr w:type="spellStart"/>
      <w:r w:rsidR="008676D3" w:rsidRPr="00B174C0">
        <w:rPr>
          <w:sz w:val="36"/>
          <w:szCs w:val="36"/>
          <w:lang w:val="en-US"/>
        </w:rPr>
        <w:t>Martines</w:t>
      </w:r>
      <w:proofErr w:type="spellEnd"/>
      <w:r w:rsidR="008676D3" w:rsidRPr="00B174C0">
        <w:rPr>
          <w:sz w:val="36"/>
          <w:szCs w:val="36"/>
          <w:lang w:val="en-US"/>
        </w:rPr>
        <w:t xml:space="preserve"> A.M., </w:t>
      </w:r>
      <w:proofErr w:type="spellStart"/>
      <w:r w:rsidR="00F27FCF" w:rsidRPr="00B174C0">
        <w:rPr>
          <w:sz w:val="36"/>
          <w:szCs w:val="36"/>
          <w:lang w:val="en-US"/>
        </w:rPr>
        <w:t>Cocuzza</w:t>
      </w:r>
      <w:proofErr w:type="spellEnd"/>
      <w:r w:rsidR="00F27FCF" w:rsidRPr="00B174C0">
        <w:rPr>
          <w:sz w:val="36"/>
          <w:szCs w:val="36"/>
          <w:lang w:val="en-US"/>
        </w:rPr>
        <w:t xml:space="preserve"> S.G., Russo R., Serra A. </w:t>
      </w:r>
      <w:r w:rsidR="00F27FCF" w:rsidRPr="00B174C0">
        <w:rPr>
          <w:b/>
          <w:bCs/>
          <w:sz w:val="36"/>
          <w:szCs w:val="36"/>
          <w:lang w:val="en-US"/>
        </w:rPr>
        <w:t xml:space="preserve">Detection of serum IgA to HSV1 </w:t>
      </w:r>
      <w:r w:rsidR="00B174C0" w:rsidRPr="00B174C0">
        <w:rPr>
          <w:b/>
          <w:bCs/>
          <w:sz w:val="36"/>
          <w:szCs w:val="36"/>
          <w:lang w:val="en-US"/>
        </w:rPr>
        <w:t>and its diagnostic role in sudden hearing los</w:t>
      </w:r>
      <w:r w:rsidR="00B174C0">
        <w:rPr>
          <w:b/>
          <w:bCs/>
          <w:sz w:val="36"/>
          <w:szCs w:val="36"/>
          <w:lang w:val="en-US"/>
        </w:rPr>
        <w:t>s</w:t>
      </w:r>
      <w:r w:rsidR="00657DDE">
        <w:rPr>
          <w:b/>
          <w:bCs/>
          <w:sz w:val="36"/>
          <w:szCs w:val="36"/>
          <w:lang w:val="en-US"/>
        </w:rPr>
        <w:t xml:space="preserve">. </w:t>
      </w:r>
      <w:r w:rsidR="00657DDE">
        <w:rPr>
          <w:sz w:val="36"/>
          <w:szCs w:val="36"/>
          <w:lang w:val="en-US"/>
        </w:rPr>
        <w:t xml:space="preserve">New </w:t>
      </w:r>
      <w:proofErr w:type="spellStart"/>
      <w:r w:rsidR="00657DDE">
        <w:rPr>
          <w:sz w:val="36"/>
          <w:szCs w:val="36"/>
          <w:lang w:val="en-US"/>
        </w:rPr>
        <w:t>Microbiologica</w:t>
      </w:r>
      <w:proofErr w:type="spellEnd"/>
      <w:r w:rsidR="00657DDE">
        <w:rPr>
          <w:sz w:val="36"/>
          <w:szCs w:val="36"/>
          <w:lang w:val="en-US"/>
        </w:rPr>
        <w:t xml:space="preserve">, </w:t>
      </w:r>
      <w:proofErr w:type="spellStart"/>
      <w:r w:rsidR="00657DDE">
        <w:rPr>
          <w:sz w:val="36"/>
          <w:szCs w:val="36"/>
          <w:lang w:val="en-US"/>
        </w:rPr>
        <w:t>vol</w:t>
      </w:r>
      <w:proofErr w:type="spellEnd"/>
      <w:r w:rsidR="00657DDE">
        <w:rPr>
          <w:sz w:val="36"/>
          <w:szCs w:val="36"/>
          <w:lang w:val="en-US"/>
        </w:rPr>
        <w:t xml:space="preserve"> 36, </w:t>
      </w:r>
      <w:r w:rsidR="00E83CA5">
        <w:rPr>
          <w:sz w:val="36"/>
          <w:szCs w:val="36"/>
          <w:lang w:val="en-US"/>
        </w:rPr>
        <w:t>fasc.7, pag.41-47</w:t>
      </w:r>
    </w:p>
    <w:p w14:paraId="41A35B72" w14:textId="77777777" w:rsidR="00C13909" w:rsidRPr="00C13909" w:rsidRDefault="0065083C" w:rsidP="00AA47A7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 w:rsidRPr="007959C4">
        <w:rPr>
          <w:b/>
          <w:bCs/>
          <w:sz w:val="36"/>
          <w:szCs w:val="36"/>
        </w:rPr>
        <w:lastRenderedPageBreak/>
        <w:t xml:space="preserve">2014 </w:t>
      </w:r>
      <w:proofErr w:type="spellStart"/>
      <w:r w:rsidR="007959C4" w:rsidRPr="007959C4">
        <w:rPr>
          <w:sz w:val="36"/>
          <w:szCs w:val="36"/>
        </w:rPr>
        <w:t>Scalisi</w:t>
      </w:r>
      <w:proofErr w:type="spellEnd"/>
      <w:r w:rsidR="007959C4" w:rsidRPr="007959C4">
        <w:rPr>
          <w:sz w:val="36"/>
          <w:szCs w:val="36"/>
        </w:rPr>
        <w:t xml:space="preserve"> N., Romano T., D</w:t>
      </w:r>
      <w:r w:rsidR="007959C4">
        <w:rPr>
          <w:sz w:val="36"/>
          <w:szCs w:val="36"/>
        </w:rPr>
        <w:t xml:space="preserve">i Franco M., </w:t>
      </w:r>
      <w:r w:rsidR="00790B8E">
        <w:rPr>
          <w:sz w:val="36"/>
          <w:szCs w:val="36"/>
        </w:rPr>
        <w:t>Palermo C., Franchina C., Laudani C.</w:t>
      </w:r>
      <w:r w:rsidR="00CF3622">
        <w:rPr>
          <w:sz w:val="36"/>
          <w:szCs w:val="36"/>
        </w:rPr>
        <w:t xml:space="preserve">, Costanzo C.M., Russo R., Scalia G. </w:t>
      </w:r>
      <w:r w:rsidR="0070787B">
        <w:rPr>
          <w:b/>
          <w:bCs/>
          <w:sz w:val="36"/>
          <w:szCs w:val="36"/>
        </w:rPr>
        <w:t xml:space="preserve">Toscana virus: virus emergente o sottovalutato? </w:t>
      </w:r>
      <w:r w:rsidR="00925A26">
        <w:rPr>
          <w:sz w:val="36"/>
          <w:szCs w:val="36"/>
        </w:rPr>
        <w:t>At</w:t>
      </w:r>
      <w:r w:rsidR="00427648">
        <w:rPr>
          <w:sz w:val="36"/>
          <w:szCs w:val="36"/>
        </w:rPr>
        <w:t>ti</w:t>
      </w:r>
      <w:r w:rsidR="00925A26">
        <w:rPr>
          <w:sz w:val="36"/>
          <w:szCs w:val="36"/>
        </w:rPr>
        <w:t xml:space="preserve"> </w:t>
      </w:r>
      <w:r w:rsidR="00F02EC2">
        <w:rPr>
          <w:sz w:val="36"/>
          <w:szCs w:val="36"/>
        </w:rPr>
        <w:t>XLIII Congresso Nazionale AMCLI</w:t>
      </w:r>
    </w:p>
    <w:p w14:paraId="2E4B18A7" w14:textId="7CAF9AFD" w:rsidR="00982871" w:rsidRPr="003C27A5" w:rsidRDefault="00D71D58" w:rsidP="00104359">
      <w:pPr>
        <w:pStyle w:val="Titolo3"/>
        <w:numPr>
          <w:ilvl w:val="0"/>
          <w:numId w:val="4"/>
        </w:numPr>
        <w:shd w:val="clear" w:color="auto" w:fill="FFFFFF"/>
        <w:spacing w:before="0"/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lang w:val="en-US"/>
        </w:rPr>
      </w:pPr>
      <w:r w:rsidRPr="003C27A5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</w:rPr>
        <w:t>2014</w:t>
      </w:r>
      <w:r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 xml:space="preserve"> </w:t>
      </w:r>
      <w:hyperlink r:id="rId6" w:history="1">
        <w:r w:rsidR="004047C0" w:rsidRPr="003C27A5">
          <w:rPr>
            <w:rFonts w:asciiTheme="minorHAnsi" w:eastAsiaTheme="minorHAnsi" w:hAnsiTheme="minorHAnsi" w:cstheme="minorBidi"/>
            <w:color w:val="auto"/>
            <w:sz w:val="36"/>
            <w:szCs w:val="36"/>
          </w:rPr>
          <w:t>Astuto M.</w:t>
        </w:r>
      </w:hyperlink>
      <w:r w:rsidR="004047C0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>;</w:t>
      </w:r>
      <w:r w:rsidR="0075537B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 xml:space="preserve"> </w:t>
      </w:r>
      <w:hyperlink r:id="rId7" w:history="1">
        <w:r w:rsidR="004047C0" w:rsidRPr="003C27A5">
          <w:rPr>
            <w:rFonts w:asciiTheme="minorHAnsi" w:eastAsiaTheme="minorHAnsi" w:hAnsiTheme="minorHAnsi" w:cstheme="minorBidi"/>
            <w:color w:val="auto"/>
            <w:sz w:val="36"/>
            <w:szCs w:val="36"/>
          </w:rPr>
          <w:t>Costanzo C. M.</w:t>
        </w:r>
      </w:hyperlink>
      <w:r w:rsidR="004047C0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>;</w:t>
      </w:r>
      <w:r w:rsidR="0075537B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 xml:space="preserve"> </w:t>
      </w:r>
      <w:hyperlink r:id="rId8" w:history="1">
        <w:proofErr w:type="spellStart"/>
        <w:r w:rsidR="004047C0" w:rsidRPr="003C27A5">
          <w:rPr>
            <w:rFonts w:asciiTheme="minorHAnsi" w:eastAsiaTheme="minorHAnsi" w:hAnsiTheme="minorHAnsi" w:cstheme="minorBidi"/>
            <w:color w:val="auto"/>
            <w:sz w:val="36"/>
            <w:szCs w:val="36"/>
          </w:rPr>
          <w:t>Ettorre</w:t>
        </w:r>
        <w:proofErr w:type="spellEnd"/>
        <w:r w:rsidR="004047C0" w:rsidRPr="003C27A5">
          <w:rPr>
            <w:rFonts w:asciiTheme="minorHAnsi" w:eastAsiaTheme="minorHAnsi" w:hAnsiTheme="minorHAnsi" w:cstheme="minorBidi"/>
            <w:color w:val="auto"/>
            <w:sz w:val="36"/>
            <w:szCs w:val="36"/>
          </w:rPr>
          <w:t xml:space="preserve"> G. C.</w:t>
        </w:r>
      </w:hyperlink>
      <w:r w:rsidR="004047C0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>;</w:t>
      </w:r>
      <w:r w:rsidR="0075537B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 xml:space="preserve"> </w:t>
      </w:r>
      <w:hyperlink r:id="rId9" w:history="1">
        <w:r w:rsidR="004047C0" w:rsidRPr="003C27A5">
          <w:rPr>
            <w:rFonts w:asciiTheme="minorHAnsi" w:eastAsiaTheme="minorHAnsi" w:hAnsiTheme="minorHAnsi" w:cstheme="minorBidi"/>
            <w:color w:val="auto"/>
            <w:sz w:val="36"/>
            <w:szCs w:val="36"/>
          </w:rPr>
          <w:t xml:space="preserve">Palmucci </w:t>
        </w:r>
        <w:r w:rsidR="00AA47A7" w:rsidRPr="003C27A5">
          <w:rPr>
            <w:rFonts w:asciiTheme="minorHAnsi" w:eastAsiaTheme="minorHAnsi" w:hAnsiTheme="minorHAnsi" w:cstheme="minorBidi"/>
            <w:color w:val="auto"/>
            <w:sz w:val="36"/>
            <w:szCs w:val="36"/>
          </w:rPr>
          <w:t xml:space="preserve">                         </w:t>
        </w:r>
        <w:r w:rsidR="004047C0" w:rsidRPr="003C27A5">
          <w:rPr>
            <w:rFonts w:asciiTheme="minorHAnsi" w:eastAsiaTheme="minorHAnsi" w:hAnsiTheme="minorHAnsi" w:cstheme="minorBidi"/>
            <w:color w:val="auto"/>
            <w:sz w:val="36"/>
            <w:szCs w:val="36"/>
          </w:rPr>
          <w:t>S.</w:t>
        </w:r>
      </w:hyperlink>
      <w:r w:rsidR="004047C0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>;</w:t>
      </w:r>
      <w:r w:rsidR="00114C4D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 xml:space="preserve"> Russo R.</w:t>
      </w:r>
      <w:r w:rsidR="0075537B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 xml:space="preserve">; </w:t>
      </w:r>
      <w:proofErr w:type="spellStart"/>
      <w:r w:rsidR="00E5320D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>Timpanaro</w:t>
      </w:r>
      <w:proofErr w:type="spellEnd"/>
      <w:r w:rsidR="00E5320D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 xml:space="preserve"> V.</w:t>
      </w:r>
      <w:r w:rsidR="004047C0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>;</w:t>
      </w:r>
      <w:r w:rsidR="0075537B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 xml:space="preserve"> </w:t>
      </w:r>
      <w:hyperlink r:id="rId10" w:history="1">
        <w:r w:rsidR="004047C0" w:rsidRPr="003C27A5">
          <w:rPr>
            <w:rFonts w:asciiTheme="minorHAnsi" w:eastAsiaTheme="minorHAnsi" w:hAnsiTheme="minorHAnsi" w:cstheme="minorBidi"/>
            <w:color w:val="auto"/>
            <w:sz w:val="36"/>
            <w:szCs w:val="36"/>
          </w:rPr>
          <w:t>Scalia G</w:t>
        </w:r>
      </w:hyperlink>
      <w:r w:rsidR="00E5320D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>.</w:t>
      </w:r>
      <w:r w:rsidR="0075537B" w:rsidRPr="003C27A5">
        <w:rPr>
          <w:rFonts w:asciiTheme="minorHAnsi" w:eastAsiaTheme="minorHAnsi" w:hAnsiTheme="minorHAnsi" w:cstheme="minorBidi"/>
          <w:color w:val="auto"/>
          <w:sz w:val="36"/>
          <w:szCs w:val="36"/>
        </w:rPr>
        <w:t xml:space="preserve"> </w:t>
      </w:r>
      <w:r w:rsidR="00982871" w:rsidRPr="003C27A5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lang w:val="en-US"/>
        </w:rPr>
        <w:t xml:space="preserve">Fatal </w:t>
      </w:r>
      <w:proofErr w:type="spellStart"/>
      <w:r w:rsidR="00982871" w:rsidRPr="003C27A5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lang w:val="en-US"/>
        </w:rPr>
        <w:t>Pulmunary</w:t>
      </w:r>
      <w:proofErr w:type="spellEnd"/>
      <w:r w:rsidR="00982871" w:rsidRPr="003C27A5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lang w:val="en-US"/>
        </w:rPr>
        <w:t xml:space="preserve"> Disease and Encephalic Complication in a Man </w:t>
      </w:r>
      <w:proofErr w:type="gramStart"/>
      <w:r w:rsidR="00982871" w:rsidRPr="003C27A5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lang w:val="en-US"/>
        </w:rPr>
        <w:t>With</w:t>
      </w:r>
      <w:proofErr w:type="gramEnd"/>
      <w:r w:rsidR="00982871" w:rsidRPr="003C27A5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lang w:val="en-US"/>
        </w:rPr>
        <w:t xml:space="preserve"> HSV-1 Infection: a Case Report</w:t>
      </w:r>
      <w:r w:rsidR="003C27A5" w:rsidRPr="003C27A5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lang w:val="en-US"/>
        </w:rPr>
        <w:t>.</w:t>
      </w:r>
      <w:r w:rsidR="00930D0B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lang w:val="en-US"/>
        </w:rPr>
        <w:t xml:space="preserve"> </w:t>
      </w:r>
      <w:r w:rsidR="00930D0B">
        <w:rPr>
          <w:rFonts w:asciiTheme="minorHAnsi" w:eastAsiaTheme="minorHAnsi" w:hAnsiTheme="minorHAnsi" w:cstheme="minorBidi"/>
          <w:color w:val="auto"/>
          <w:sz w:val="36"/>
          <w:szCs w:val="36"/>
          <w:lang w:val="en-US"/>
        </w:rPr>
        <w:t xml:space="preserve">Journal of </w:t>
      </w:r>
      <w:r w:rsidR="00712B2D">
        <w:rPr>
          <w:rFonts w:asciiTheme="minorHAnsi" w:eastAsiaTheme="minorHAnsi" w:hAnsiTheme="minorHAnsi" w:cstheme="minorBidi"/>
          <w:color w:val="auto"/>
          <w:sz w:val="36"/>
          <w:szCs w:val="36"/>
          <w:lang w:val="en-US"/>
        </w:rPr>
        <w:t>C</w:t>
      </w:r>
      <w:r w:rsidR="00930D0B">
        <w:rPr>
          <w:rFonts w:asciiTheme="minorHAnsi" w:eastAsiaTheme="minorHAnsi" w:hAnsiTheme="minorHAnsi" w:cstheme="minorBidi"/>
          <w:color w:val="auto"/>
          <w:sz w:val="36"/>
          <w:szCs w:val="36"/>
          <w:lang w:val="en-US"/>
        </w:rPr>
        <w:t xml:space="preserve">linical </w:t>
      </w:r>
      <w:r w:rsidR="00712B2D">
        <w:rPr>
          <w:rFonts w:asciiTheme="minorHAnsi" w:eastAsiaTheme="minorHAnsi" w:hAnsiTheme="minorHAnsi" w:cstheme="minorBidi"/>
          <w:color w:val="auto"/>
          <w:sz w:val="36"/>
          <w:szCs w:val="36"/>
          <w:lang w:val="en-US"/>
        </w:rPr>
        <w:t>V</w:t>
      </w:r>
      <w:r w:rsidR="00930D0B">
        <w:rPr>
          <w:rFonts w:asciiTheme="minorHAnsi" w:eastAsiaTheme="minorHAnsi" w:hAnsiTheme="minorHAnsi" w:cstheme="minorBidi"/>
          <w:color w:val="auto"/>
          <w:sz w:val="36"/>
          <w:szCs w:val="36"/>
          <w:lang w:val="en-US"/>
        </w:rPr>
        <w:t>irology</w:t>
      </w:r>
      <w:r w:rsidR="005C3376">
        <w:rPr>
          <w:rFonts w:asciiTheme="minorHAnsi" w:eastAsiaTheme="minorHAnsi" w:hAnsiTheme="minorHAnsi" w:cstheme="minorBidi"/>
          <w:color w:val="auto"/>
          <w:sz w:val="36"/>
          <w:szCs w:val="36"/>
          <w:lang w:val="en-US"/>
        </w:rPr>
        <w:t>, vol. 59, fasc. 1</w:t>
      </w:r>
      <w:r w:rsidR="005A2D34">
        <w:rPr>
          <w:rFonts w:asciiTheme="minorHAnsi" w:eastAsiaTheme="minorHAnsi" w:hAnsiTheme="minorHAnsi" w:cstheme="minorBidi"/>
          <w:color w:val="auto"/>
          <w:sz w:val="36"/>
          <w:szCs w:val="36"/>
          <w:lang w:val="en-US"/>
        </w:rPr>
        <w:t xml:space="preserve">, </w:t>
      </w:r>
      <w:proofErr w:type="spellStart"/>
      <w:r w:rsidR="005A2D34">
        <w:rPr>
          <w:rFonts w:asciiTheme="minorHAnsi" w:eastAsiaTheme="minorHAnsi" w:hAnsiTheme="minorHAnsi" w:cstheme="minorBidi"/>
          <w:color w:val="auto"/>
          <w:sz w:val="36"/>
          <w:szCs w:val="36"/>
          <w:lang w:val="en-US"/>
        </w:rPr>
        <w:t>pag</w:t>
      </w:r>
      <w:proofErr w:type="spellEnd"/>
      <w:r w:rsidR="005A2D34">
        <w:rPr>
          <w:rFonts w:asciiTheme="minorHAnsi" w:eastAsiaTheme="minorHAnsi" w:hAnsiTheme="minorHAnsi" w:cstheme="minorBidi"/>
          <w:color w:val="auto"/>
          <w:sz w:val="36"/>
          <w:szCs w:val="36"/>
          <w:lang w:val="en-US"/>
        </w:rPr>
        <w:t>. 59-62</w:t>
      </w:r>
    </w:p>
    <w:p w14:paraId="2C24A0F1" w14:textId="77B34090" w:rsidR="00E63404" w:rsidRPr="00B67DA0" w:rsidRDefault="00631ED0" w:rsidP="00C13909">
      <w:pPr>
        <w:pStyle w:val="Paragrafoelenco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 w:rsidRPr="00B67DA0">
        <w:rPr>
          <w:b/>
          <w:bCs/>
          <w:sz w:val="36"/>
          <w:szCs w:val="36"/>
        </w:rPr>
        <w:t xml:space="preserve">2015 </w:t>
      </w:r>
      <w:r w:rsidRPr="00B67DA0">
        <w:rPr>
          <w:sz w:val="36"/>
          <w:szCs w:val="36"/>
        </w:rPr>
        <w:t xml:space="preserve">Palermo C., </w:t>
      </w:r>
      <w:r w:rsidR="00B67DA0" w:rsidRPr="00B67DA0">
        <w:rPr>
          <w:sz w:val="36"/>
          <w:szCs w:val="36"/>
        </w:rPr>
        <w:t>Costanzo C.M</w:t>
      </w:r>
      <w:r w:rsidR="00B67DA0">
        <w:rPr>
          <w:sz w:val="36"/>
          <w:szCs w:val="36"/>
        </w:rPr>
        <w:t xml:space="preserve">., Trovato L., Franchina C., Russo R., Scalia G. </w:t>
      </w:r>
      <w:proofErr w:type="spellStart"/>
      <w:r w:rsidR="00B67DA0">
        <w:rPr>
          <w:b/>
          <w:bCs/>
          <w:sz w:val="36"/>
          <w:szCs w:val="36"/>
        </w:rPr>
        <w:t>Parvovirus</w:t>
      </w:r>
      <w:proofErr w:type="spellEnd"/>
      <w:r w:rsidR="00B67DA0">
        <w:rPr>
          <w:b/>
          <w:bCs/>
          <w:sz w:val="36"/>
          <w:szCs w:val="36"/>
        </w:rPr>
        <w:t xml:space="preserve"> B19 </w:t>
      </w:r>
      <w:proofErr w:type="spellStart"/>
      <w:r w:rsidR="005B7AD5">
        <w:rPr>
          <w:b/>
          <w:bCs/>
          <w:sz w:val="36"/>
          <w:szCs w:val="36"/>
        </w:rPr>
        <w:t>associated</w:t>
      </w:r>
      <w:proofErr w:type="spellEnd"/>
      <w:r w:rsidR="005B7AD5">
        <w:rPr>
          <w:b/>
          <w:bCs/>
          <w:sz w:val="36"/>
          <w:szCs w:val="36"/>
        </w:rPr>
        <w:t xml:space="preserve"> acute </w:t>
      </w:r>
      <w:proofErr w:type="spellStart"/>
      <w:r w:rsidR="005B7AD5">
        <w:rPr>
          <w:b/>
          <w:bCs/>
          <w:sz w:val="36"/>
          <w:szCs w:val="36"/>
        </w:rPr>
        <w:t>myocarditis</w:t>
      </w:r>
      <w:proofErr w:type="spellEnd"/>
      <w:r w:rsidR="005B7AD5">
        <w:rPr>
          <w:b/>
          <w:bCs/>
          <w:sz w:val="36"/>
          <w:szCs w:val="36"/>
        </w:rPr>
        <w:t xml:space="preserve"> in </w:t>
      </w:r>
      <w:proofErr w:type="spellStart"/>
      <w:r w:rsidR="005B7AD5">
        <w:rPr>
          <w:b/>
          <w:bCs/>
          <w:sz w:val="36"/>
          <w:szCs w:val="36"/>
        </w:rPr>
        <w:t>pediatric</w:t>
      </w:r>
      <w:proofErr w:type="spellEnd"/>
      <w:r w:rsidR="005B7AD5">
        <w:rPr>
          <w:b/>
          <w:bCs/>
          <w:sz w:val="36"/>
          <w:szCs w:val="36"/>
        </w:rPr>
        <w:t xml:space="preserve"> </w:t>
      </w:r>
      <w:proofErr w:type="spellStart"/>
      <w:r w:rsidR="005B7AD5">
        <w:rPr>
          <w:b/>
          <w:bCs/>
          <w:sz w:val="36"/>
          <w:szCs w:val="36"/>
        </w:rPr>
        <w:t>patients</w:t>
      </w:r>
      <w:proofErr w:type="spellEnd"/>
      <w:r w:rsidR="00387339">
        <w:rPr>
          <w:b/>
          <w:bCs/>
          <w:sz w:val="36"/>
          <w:szCs w:val="36"/>
        </w:rPr>
        <w:t xml:space="preserve">. </w:t>
      </w:r>
      <w:proofErr w:type="spellStart"/>
      <w:r w:rsidR="002F1C1B">
        <w:rPr>
          <w:sz w:val="36"/>
          <w:szCs w:val="36"/>
        </w:rPr>
        <w:t>Infect</w:t>
      </w:r>
      <w:proofErr w:type="spellEnd"/>
      <w:r w:rsidR="002F1C1B">
        <w:rPr>
          <w:sz w:val="36"/>
          <w:szCs w:val="36"/>
        </w:rPr>
        <w:t>.</w:t>
      </w:r>
      <w:r w:rsidR="00180BA6">
        <w:rPr>
          <w:sz w:val="36"/>
          <w:szCs w:val="36"/>
        </w:rPr>
        <w:t xml:space="preserve"> </w:t>
      </w:r>
      <w:proofErr w:type="spellStart"/>
      <w:r w:rsidR="00180BA6">
        <w:rPr>
          <w:sz w:val="36"/>
          <w:szCs w:val="36"/>
        </w:rPr>
        <w:t>Dis</w:t>
      </w:r>
      <w:proofErr w:type="spellEnd"/>
      <w:r w:rsidR="00180BA6">
        <w:rPr>
          <w:sz w:val="36"/>
          <w:szCs w:val="36"/>
        </w:rPr>
        <w:t xml:space="preserve">. </w:t>
      </w:r>
      <w:proofErr w:type="spellStart"/>
      <w:r w:rsidR="00180BA6">
        <w:rPr>
          <w:sz w:val="36"/>
          <w:szCs w:val="36"/>
        </w:rPr>
        <w:t>Trop</w:t>
      </w:r>
      <w:proofErr w:type="spellEnd"/>
      <w:r w:rsidR="00180BA6">
        <w:rPr>
          <w:sz w:val="36"/>
          <w:szCs w:val="36"/>
        </w:rPr>
        <w:t xml:space="preserve">. </w:t>
      </w:r>
      <w:proofErr w:type="spellStart"/>
      <w:r w:rsidR="00180BA6">
        <w:rPr>
          <w:sz w:val="36"/>
          <w:szCs w:val="36"/>
        </w:rPr>
        <w:t>Med</w:t>
      </w:r>
      <w:proofErr w:type="spellEnd"/>
      <w:r w:rsidR="00180BA6">
        <w:rPr>
          <w:sz w:val="36"/>
          <w:szCs w:val="36"/>
        </w:rPr>
        <w:t>. 2015; 1 (4)</w:t>
      </w:r>
      <w:r w:rsidR="00A42C66">
        <w:rPr>
          <w:sz w:val="36"/>
          <w:szCs w:val="36"/>
        </w:rPr>
        <w:t>: E193</w:t>
      </w:r>
    </w:p>
    <w:p w14:paraId="3382590F" w14:textId="0834F4F2" w:rsidR="00987B9F" w:rsidRPr="00B67DA0" w:rsidRDefault="00987B9F" w:rsidP="0071636F">
      <w:pPr>
        <w:pStyle w:val="Paragrafoelenco"/>
        <w:ind w:left="1080"/>
        <w:jc w:val="both"/>
        <w:rPr>
          <w:sz w:val="36"/>
          <w:szCs w:val="36"/>
        </w:rPr>
      </w:pPr>
    </w:p>
    <w:p w14:paraId="0C5CC924" w14:textId="19C5CCE6" w:rsidR="00DF1C61" w:rsidRPr="00A2524E" w:rsidRDefault="001458C0" w:rsidP="001458C0">
      <w:pPr>
        <w:pStyle w:val="Paragrafoelenco"/>
        <w:numPr>
          <w:ilvl w:val="0"/>
          <w:numId w:val="4"/>
        </w:num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2025  </w:t>
      </w:r>
      <w:proofErr w:type="spellStart"/>
      <w:r>
        <w:rPr>
          <w:sz w:val="36"/>
          <w:szCs w:val="36"/>
        </w:rPr>
        <w:t>Sidenkova</w:t>
      </w:r>
      <w:proofErr w:type="spellEnd"/>
      <w:proofErr w:type="gramEnd"/>
      <w:r>
        <w:rPr>
          <w:sz w:val="36"/>
          <w:szCs w:val="36"/>
        </w:rPr>
        <w:t xml:space="preserve"> A., Jacob U. M., Russo R., </w:t>
      </w:r>
      <w:proofErr w:type="spellStart"/>
      <w:r>
        <w:rPr>
          <w:sz w:val="36"/>
          <w:szCs w:val="36"/>
        </w:rPr>
        <w:t>Maiolino</w:t>
      </w:r>
      <w:proofErr w:type="spellEnd"/>
      <w:r>
        <w:rPr>
          <w:sz w:val="36"/>
          <w:szCs w:val="36"/>
        </w:rPr>
        <w:t xml:space="preserve"> L., Calabrese V. </w:t>
      </w:r>
      <w:proofErr w:type="spellStart"/>
      <w:r w:rsidRPr="00A2524E">
        <w:rPr>
          <w:sz w:val="36"/>
          <w:szCs w:val="36"/>
        </w:rPr>
        <w:t>Preoperative</w:t>
      </w:r>
      <w:proofErr w:type="spellEnd"/>
      <w:r w:rsidR="00F24595" w:rsidRPr="00A2524E">
        <w:rPr>
          <w:sz w:val="36"/>
          <w:szCs w:val="36"/>
        </w:rPr>
        <w:t xml:space="preserve"> </w:t>
      </w:r>
      <w:proofErr w:type="spellStart"/>
      <w:r w:rsidR="00F24595" w:rsidRPr="00A2524E">
        <w:rPr>
          <w:sz w:val="36"/>
          <w:szCs w:val="36"/>
        </w:rPr>
        <w:t>r</w:t>
      </w:r>
      <w:r w:rsidRPr="00A2524E">
        <w:rPr>
          <w:sz w:val="36"/>
          <w:szCs w:val="36"/>
        </w:rPr>
        <w:t>isk</w:t>
      </w:r>
      <w:proofErr w:type="spellEnd"/>
      <w:r w:rsidRPr="00A2524E">
        <w:rPr>
          <w:sz w:val="36"/>
          <w:szCs w:val="36"/>
        </w:rPr>
        <w:t xml:space="preserve"> </w:t>
      </w:r>
      <w:proofErr w:type="spellStart"/>
      <w:r w:rsidRPr="00A2524E">
        <w:rPr>
          <w:sz w:val="36"/>
          <w:szCs w:val="36"/>
        </w:rPr>
        <w:t>factors</w:t>
      </w:r>
      <w:proofErr w:type="spellEnd"/>
      <w:r w:rsidRPr="00A2524E">
        <w:rPr>
          <w:sz w:val="36"/>
          <w:szCs w:val="36"/>
        </w:rPr>
        <w:t xml:space="preserve"> for </w:t>
      </w:r>
      <w:proofErr w:type="spellStart"/>
      <w:r w:rsidRPr="00A2524E">
        <w:rPr>
          <w:sz w:val="36"/>
          <w:szCs w:val="36"/>
        </w:rPr>
        <w:t>postoperative</w:t>
      </w:r>
      <w:proofErr w:type="spellEnd"/>
      <w:r w:rsidRPr="00A2524E">
        <w:rPr>
          <w:sz w:val="36"/>
          <w:szCs w:val="36"/>
        </w:rPr>
        <w:t xml:space="preserve"> delirium in </w:t>
      </w:r>
      <w:proofErr w:type="spellStart"/>
      <w:r w:rsidRPr="00A2524E">
        <w:rPr>
          <w:sz w:val="36"/>
          <w:szCs w:val="36"/>
        </w:rPr>
        <w:t>elderly</w:t>
      </w:r>
      <w:proofErr w:type="spellEnd"/>
      <w:r w:rsidRPr="00A2524E">
        <w:rPr>
          <w:sz w:val="36"/>
          <w:szCs w:val="36"/>
        </w:rPr>
        <w:t xml:space="preserve"> </w:t>
      </w:r>
      <w:proofErr w:type="spellStart"/>
      <w:r w:rsidRPr="00A2524E">
        <w:rPr>
          <w:sz w:val="36"/>
          <w:szCs w:val="36"/>
        </w:rPr>
        <w:t>cardiac</w:t>
      </w:r>
      <w:proofErr w:type="spellEnd"/>
      <w:r w:rsidRPr="00A2524E">
        <w:rPr>
          <w:sz w:val="36"/>
          <w:szCs w:val="36"/>
        </w:rPr>
        <w:t xml:space="preserve"> </w:t>
      </w:r>
      <w:proofErr w:type="spellStart"/>
      <w:r w:rsidRPr="00A2524E">
        <w:rPr>
          <w:sz w:val="36"/>
          <w:szCs w:val="36"/>
        </w:rPr>
        <w:t>surgery</w:t>
      </w:r>
      <w:proofErr w:type="spellEnd"/>
      <w:r w:rsidRPr="00A2524E">
        <w:rPr>
          <w:sz w:val="36"/>
          <w:szCs w:val="36"/>
        </w:rPr>
        <w:t xml:space="preserve"> </w:t>
      </w:r>
      <w:proofErr w:type="spellStart"/>
      <w:r w:rsidRPr="00A2524E">
        <w:rPr>
          <w:sz w:val="36"/>
          <w:szCs w:val="36"/>
        </w:rPr>
        <w:t>patients</w:t>
      </w:r>
      <w:proofErr w:type="spellEnd"/>
      <w:r w:rsidRPr="00A2524E">
        <w:rPr>
          <w:sz w:val="36"/>
          <w:szCs w:val="36"/>
        </w:rPr>
        <w:t xml:space="preserve">. </w:t>
      </w:r>
      <w:proofErr w:type="spellStart"/>
      <w:r w:rsidRPr="00A2524E">
        <w:rPr>
          <w:sz w:val="36"/>
          <w:szCs w:val="36"/>
        </w:rPr>
        <w:t>Relevance</w:t>
      </w:r>
      <w:proofErr w:type="spellEnd"/>
      <w:r w:rsidRPr="00A2524E">
        <w:rPr>
          <w:sz w:val="36"/>
          <w:szCs w:val="36"/>
        </w:rPr>
        <w:t xml:space="preserve"> of th</w:t>
      </w:r>
      <w:r w:rsidR="00F24595" w:rsidRPr="00A2524E">
        <w:rPr>
          <w:sz w:val="36"/>
          <w:szCs w:val="36"/>
        </w:rPr>
        <w:t xml:space="preserve">e </w:t>
      </w:r>
      <w:proofErr w:type="spellStart"/>
      <w:r w:rsidR="00F24595" w:rsidRPr="00A2524E">
        <w:rPr>
          <w:sz w:val="36"/>
          <w:szCs w:val="36"/>
        </w:rPr>
        <w:t>gerontological</w:t>
      </w:r>
      <w:proofErr w:type="spellEnd"/>
      <w:r w:rsidR="00F24595" w:rsidRPr="00A2524E">
        <w:rPr>
          <w:sz w:val="36"/>
          <w:szCs w:val="36"/>
        </w:rPr>
        <w:t xml:space="preserve"> </w:t>
      </w:r>
      <w:proofErr w:type="spellStart"/>
      <w:r w:rsidR="00F24595" w:rsidRPr="00A2524E">
        <w:rPr>
          <w:sz w:val="36"/>
          <w:szCs w:val="36"/>
        </w:rPr>
        <w:t>approach</w:t>
      </w:r>
      <w:proofErr w:type="spellEnd"/>
      <w:r w:rsidR="00F24595" w:rsidRPr="00A2524E">
        <w:rPr>
          <w:sz w:val="36"/>
          <w:szCs w:val="36"/>
        </w:rPr>
        <w:t xml:space="preserve"> (</w:t>
      </w:r>
      <w:proofErr w:type="spellStart"/>
      <w:r w:rsidR="00F24595" w:rsidRPr="00A2524E">
        <w:rPr>
          <w:sz w:val="36"/>
          <w:szCs w:val="36"/>
        </w:rPr>
        <w:t>syste</w:t>
      </w:r>
      <w:r w:rsidRPr="00A2524E">
        <w:rPr>
          <w:sz w:val="36"/>
          <w:szCs w:val="36"/>
        </w:rPr>
        <w:t>matic</w:t>
      </w:r>
      <w:proofErr w:type="spellEnd"/>
      <w:r w:rsidRPr="00A2524E">
        <w:rPr>
          <w:sz w:val="36"/>
          <w:szCs w:val="36"/>
        </w:rPr>
        <w:t xml:space="preserve"> </w:t>
      </w:r>
      <w:proofErr w:type="spellStart"/>
      <w:r w:rsidR="00A2524E" w:rsidRPr="00A2524E">
        <w:rPr>
          <w:sz w:val="36"/>
          <w:szCs w:val="36"/>
        </w:rPr>
        <w:t>review</w:t>
      </w:r>
      <w:proofErr w:type="spellEnd"/>
      <w:r w:rsidR="00A2524E" w:rsidRPr="00A2524E">
        <w:rPr>
          <w:sz w:val="36"/>
          <w:szCs w:val="36"/>
        </w:rPr>
        <w:t xml:space="preserve"> of the </w:t>
      </w:r>
      <w:proofErr w:type="spellStart"/>
      <w:r w:rsidR="00A2524E" w:rsidRPr="00A2524E">
        <w:rPr>
          <w:sz w:val="36"/>
          <w:szCs w:val="36"/>
        </w:rPr>
        <w:t>literature</w:t>
      </w:r>
      <w:proofErr w:type="spellEnd"/>
      <w:r w:rsidR="00A2524E" w:rsidRPr="00A2524E">
        <w:rPr>
          <w:sz w:val="36"/>
          <w:szCs w:val="36"/>
        </w:rPr>
        <w:t xml:space="preserve"> on the </w:t>
      </w:r>
      <w:proofErr w:type="spellStart"/>
      <w:r w:rsidR="00A2524E" w:rsidRPr="00A2524E">
        <w:rPr>
          <w:sz w:val="36"/>
          <w:szCs w:val="36"/>
        </w:rPr>
        <w:t>methodology</w:t>
      </w:r>
      <w:proofErr w:type="spellEnd"/>
      <w:r w:rsidR="00A2524E" w:rsidRPr="00A2524E">
        <w:rPr>
          <w:sz w:val="36"/>
          <w:szCs w:val="36"/>
        </w:rPr>
        <w:t xml:space="preserve"> of </w:t>
      </w:r>
      <w:proofErr w:type="spellStart"/>
      <w:r w:rsidR="00A2524E" w:rsidRPr="00A2524E">
        <w:rPr>
          <w:sz w:val="36"/>
          <w:szCs w:val="36"/>
        </w:rPr>
        <w:t>ScR</w:t>
      </w:r>
      <w:proofErr w:type="spellEnd"/>
      <w:r w:rsidR="00A2524E" w:rsidRPr="00A2524E">
        <w:rPr>
          <w:sz w:val="36"/>
          <w:szCs w:val="36"/>
        </w:rPr>
        <w:t>)</w:t>
      </w:r>
    </w:p>
    <w:p w14:paraId="37749FE2" w14:textId="77777777" w:rsidR="00BB6B0A" w:rsidRPr="00B67DA0" w:rsidRDefault="00BB6B0A" w:rsidP="00890FD3">
      <w:pPr>
        <w:jc w:val="both"/>
        <w:rPr>
          <w:sz w:val="36"/>
          <w:szCs w:val="36"/>
        </w:rPr>
      </w:pPr>
    </w:p>
    <w:p w14:paraId="56CC95B0" w14:textId="77777777" w:rsidR="001A6224" w:rsidRPr="00B67DA0" w:rsidRDefault="001A6224" w:rsidP="00B61B5D">
      <w:pPr>
        <w:rPr>
          <w:sz w:val="36"/>
          <w:szCs w:val="36"/>
        </w:rPr>
      </w:pPr>
    </w:p>
    <w:p w14:paraId="3BA978DA" w14:textId="77777777" w:rsidR="001A6224" w:rsidRPr="00B67DA0" w:rsidRDefault="001A6224" w:rsidP="00B61B5D">
      <w:pPr>
        <w:rPr>
          <w:sz w:val="36"/>
          <w:szCs w:val="36"/>
        </w:rPr>
      </w:pPr>
    </w:p>
    <w:p w14:paraId="52C7EDFA" w14:textId="77777777" w:rsidR="002F5DEE" w:rsidRPr="00B67DA0" w:rsidRDefault="002F5DEE" w:rsidP="00B61B5D">
      <w:pPr>
        <w:rPr>
          <w:sz w:val="72"/>
          <w:szCs w:val="72"/>
        </w:rPr>
      </w:pPr>
    </w:p>
    <w:p w14:paraId="46ACF12E" w14:textId="77777777" w:rsidR="00B61B5D" w:rsidRPr="00B67DA0" w:rsidRDefault="00B61B5D" w:rsidP="00B61B5D">
      <w:pPr>
        <w:ind w:left="2832" w:firstLine="708"/>
        <w:jc w:val="both"/>
        <w:rPr>
          <w:sz w:val="36"/>
          <w:szCs w:val="36"/>
        </w:rPr>
      </w:pPr>
    </w:p>
    <w:p w14:paraId="5AF3097D" w14:textId="77777777" w:rsidR="00B61B5D" w:rsidRPr="00B67DA0" w:rsidRDefault="00B61B5D" w:rsidP="00B61B5D">
      <w:pPr>
        <w:ind w:left="2832" w:firstLine="708"/>
        <w:jc w:val="both"/>
        <w:rPr>
          <w:sz w:val="36"/>
          <w:szCs w:val="36"/>
        </w:rPr>
      </w:pPr>
    </w:p>
    <w:p w14:paraId="33301A68" w14:textId="77777777" w:rsidR="00B61B5D" w:rsidRPr="00B67DA0" w:rsidRDefault="00B61B5D" w:rsidP="00B61B5D">
      <w:pPr>
        <w:ind w:left="2832" w:firstLine="708"/>
        <w:jc w:val="both"/>
        <w:rPr>
          <w:sz w:val="36"/>
          <w:szCs w:val="36"/>
        </w:rPr>
      </w:pPr>
    </w:p>
    <w:p w14:paraId="2DFBB782" w14:textId="77777777" w:rsidR="00B61B5D" w:rsidRPr="00B67DA0" w:rsidRDefault="00B61B5D" w:rsidP="00B61B5D">
      <w:pPr>
        <w:ind w:left="2829" w:firstLine="709"/>
        <w:rPr>
          <w:sz w:val="36"/>
          <w:szCs w:val="36"/>
        </w:rPr>
      </w:pPr>
    </w:p>
    <w:p w14:paraId="3FDE3208" w14:textId="77777777" w:rsidR="00B61B5D" w:rsidRPr="00B67DA0" w:rsidRDefault="00B61B5D" w:rsidP="00B61B5D">
      <w:pPr>
        <w:ind w:left="2832" w:firstLine="708"/>
        <w:rPr>
          <w:sz w:val="36"/>
          <w:szCs w:val="36"/>
        </w:rPr>
      </w:pPr>
    </w:p>
    <w:p w14:paraId="00E16C4A" w14:textId="77777777" w:rsidR="00B61B5D" w:rsidRPr="00B67DA0" w:rsidRDefault="00B61B5D" w:rsidP="00B61B5D">
      <w:pPr>
        <w:ind w:left="2832" w:firstLine="708"/>
        <w:rPr>
          <w:sz w:val="36"/>
          <w:szCs w:val="36"/>
        </w:rPr>
      </w:pPr>
    </w:p>
    <w:p w14:paraId="0FEB85B5" w14:textId="77777777" w:rsidR="00B61B5D" w:rsidRPr="00B67DA0" w:rsidRDefault="00B61B5D" w:rsidP="00B61B5D">
      <w:pPr>
        <w:ind w:left="2832" w:firstLine="708"/>
        <w:rPr>
          <w:sz w:val="36"/>
          <w:szCs w:val="36"/>
        </w:rPr>
      </w:pPr>
    </w:p>
    <w:p w14:paraId="01BBD1EA" w14:textId="77777777" w:rsidR="00B61B5D" w:rsidRPr="00B67DA0" w:rsidRDefault="00B61B5D" w:rsidP="00B61B5D">
      <w:pPr>
        <w:ind w:left="2832" w:firstLine="708"/>
        <w:rPr>
          <w:sz w:val="36"/>
          <w:szCs w:val="36"/>
        </w:rPr>
      </w:pPr>
    </w:p>
    <w:sectPr w:rsidR="00B61B5D" w:rsidRPr="00B67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570"/>
    <w:multiLevelType w:val="hybridMultilevel"/>
    <w:tmpl w:val="23943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3CB3"/>
    <w:multiLevelType w:val="hybridMultilevel"/>
    <w:tmpl w:val="E1B0B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A4781"/>
    <w:multiLevelType w:val="hybridMultilevel"/>
    <w:tmpl w:val="F05ED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C00E9"/>
    <w:multiLevelType w:val="hybridMultilevel"/>
    <w:tmpl w:val="C29C7634"/>
    <w:lvl w:ilvl="0" w:tplc="ADE0FB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5D"/>
    <w:rsid w:val="000161E3"/>
    <w:rsid w:val="0006292F"/>
    <w:rsid w:val="00067260"/>
    <w:rsid w:val="00073076"/>
    <w:rsid w:val="0008002B"/>
    <w:rsid w:val="00081727"/>
    <w:rsid w:val="000A4C02"/>
    <w:rsid w:val="000A7A95"/>
    <w:rsid w:val="000B1856"/>
    <w:rsid w:val="000B1F5E"/>
    <w:rsid w:val="000B402F"/>
    <w:rsid w:val="000E0559"/>
    <w:rsid w:val="000F3789"/>
    <w:rsid w:val="000F724F"/>
    <w:rsid w:val="001015A5"/>
    <w:rsid w:val="00104359"/>
    <w:rsid w:val="00107663"/>
    <w:rsid w:val="00112413"/>
    <w:rsid w:val="00114C4D"/>
    <w:rsid w:val="00122227"/>
    <w:rsid w:val="0013303F"/>
    <w:rsid w:val="00136FCB"/>
    <w:rsid w:val="001458C0"/>
    <w:rsid w:val="001624CA"/>
    <w:rsid w:val="00163184"/>
    <w:rsid w:val="00167085"/>
    <w:rsid w:val="00180BA6"/>
    <w:rsid w:val="00180CE6"/>
    <w:rsid w:val="00184DEF"/>
    <w:rsid w:val="001A53C2"/>
    <w:rsid w:val="001A6224"/>
    <w:rsid w:val="001D5A75"/>
    <w:rsid w:val="001D6BF8"/>
    <w:rsid w:val="001F0D52"/>
    <w:rsid w:val="001F2318"/>
    <w:rsid w:val="001F4F0D"/>
    <w:rsid w:val="00203D81"/>
    <w:rsid w:val="00207CD1"/>
    <w:rsid w:val="0021135D"/>
    <w:rsid w:val="00217022"/>
    <w:rsid w:val="00226AD7"/>
    <w:rsid w:val="002339EF"/>
    <w:rsid w:val="00246471"/>
    <w:rsid w:val="0025406E"/>
    <w:rsid w:val="00256534"/>
    <w:rsid w:val="00257C33"/>
    <w:rsid w:val="0026209C"/>
    <w:rsid w:val="002750B1"/>
    <w:rsid w:val="00275CDC"/>
    <w:rsid w:val="00280D14"/>
    <w:rsid w:val="002850D4"/>
    <w:rsid w:val="002972E0"/>
    <w:rsid w:val="00297400"/>
    <w:rsid w:val="002A19DB"/>
    <w:rsid w:val="002A4E84"/>
    <w:rsid w:val="002B2FD6"/>
    <w:rsid w:val="002C60FE"/>
    <w:rsid w:val="002C7F93"/>
    <w:rsid w:val="002D1563"/>
    <w:rsid w:val="002D7559"/>
    <w:rsid w:val="002E663B"/>
    <w:rsid w:val="002F1C1B"/>
    <w:rsid w:val="002F5DEE"/>
    <w:rsid w:val="00324815"/>
    <w:rsid w:val="0033497E"/>
    <w:rsid w:val="00337218"/>
    <w:rsid w:val="003372D9"/>
    <w:rsid w:val="003420C4"/>
    <w:rsid w:val="003743DC"/>
    <w:rsid w:val="00377129"/>
    <w:rsid w:val="003830CC"/>
    <w:rsid w:val="00387339"/>
    <w:rsid w:val="0039355B"/>
    <w:rsid w:val="00394E11"/>
    <w:rsid w:val="00396893"/>
    <w:rsid w:val="003A2456"/>
    <w:rsid w:val="003A29FF"/>
    <w:rsid w:val="003B6740"/>
    <w:rsid w:val="003C27A5"/>
    <w:rsid w:val="003C4339"/>
    <w:rsid w:val="003D0873"/>
    <w:rsid w:val="003D1241"/>
    <w:rsid w:val="003D6B78"/>
    <w:rsid w:val="003F2874"/>
    <w:rsid w:val="003F3A44"/>
    <w:rsid w:val="004047C0"/>
    <w:rsid w:val="004048CC"/>
    <w:rsid w:val="0040538B"/>
    <w:rsid w:val="004068B7"/>
    <w:rsid w:val="00407D4E"/>
    <w:rsid w:val="0041157B"/>
    <w:rsid w:val="00427648"/>
    <w:rsid w:val="004300BC"/>
    <w:rsid w:val="0043733C"/>
    <w:rsid w:val="0044172A"/>
    <w:rsid w:val="00465467"/>
    <w:rsid w:val="0048646B"/>
    <w:rsid w:val="004A635F"/>
    <w:rsid w:val="004B58FC"/>
    <w:rsid w:val="004B719E"/>
    <w:rsid w:val="004C6C87"/>
    <w:rsid w:val="004D0054"/>
    <w:rsid w:val="004D00BA"/>
    <w:rsid w:val="004D0128"/>
    <w:rsid w:val="004D22E3"/>
    <w:rsid w:val="004D68C4"/>
    <w:rsid w:val="004E5E0A"/>
    <w:rsid w:val="00506FE3"/>
    <w:rsid w:val="005103D4"/>
    <w:rsid w:val="005149B4"/>
    <w:rsid w:val="005238B6"/>
    <w:rsid w:val="005522E9"/>
    <w:rsid w:val="00555480"/>
    <w:rsid w:val="0056346A"/>
    <w:rsid w:val="00584E31"/>
    <w:rsid w:val="005A2313"/>
    <w:rsid w:val="005A2D34"/>
    <w:rsid w:val="005B442C"/>
    <w:rsid w:val="005B60C5"/>
    <w:rsid w:val="005B7AD5"/>
    <w:rsid w:val="005C3376"/>
    <w:rsid w:val="005C3579"/>
    <w:rsid w:val="005D308E"/>
    <w:rsid w:val="005D5B53"/>
    <w:rsid w:val="005E634C"/>
    <w:rsid w:val="005F2609"/>
    <w:rsid w:val="005F4E62"/>
    <w:rsid w:val="00615467"/>
    <w:rsid w:val="0061608C"/>
    <w:rsid w:val="00631ED0"/>
    <w:rsid w:val="00636557"/>
    <w:rsid w:val="0064195A"/>
    <w:rsid w:val="0064698C"/>
    <w:rsid w:val="0065083C"/>
    <w:rsid w:val="006514D1"/>
    <w:rsid w:val="0065637B"/>
    <w:rsid w:val="00657DDE"/>
    <w:rsid w:val="00663C51"/>
    <w:rsid w:val="00670A02"/>
    <w:rsid w:val="00676F3D"/>
    <w:rsid w:val="00684290"/>
    <w:rsid w:val="006855A6"/>
    <w:rsid w:val="00691297"/>
    <w:rsid w:val="006924BB"/>
    <w:rsid w:val="006A0C30"/>
    <w:rsid w:val="006A22CB"/>
    <w:rsid w:val="006A7D64"/>
    <w:rsid w:val="006B3611"/>
    <w:rsid w:val="006C1027"/>
    <w:rsid w:val="006C6679"/>
    <w:rsid w:val="006D18A8"/>
    <w:rsid w:val="006E23C3"/>
    <w:rsid w:val="006F160A"/>
    <w:rsid w:val="006F7AF3"/>
    <w:rsid w:val="00704C8A"/>
    <w:rsid w:val="0070787B"/>
    <w:rsid w:val="00712B2D"/>
    <w:rsid w:val="00715165"/>
    <w:rsid w:val="0071636F"/>
    <w:rsid w:val="00721796"/>
    <w:rsid w:val="00725FBF"/>
    <w:rsid w:val="0073201F"/>
    <w:rsid w:val="00733815"/>
    <w:rsid w:val="00735768"/>
    <w:rsid w:val="00742E0E"/>
    <w:rsid w:val="0075537B"/>
    <w:rsid w:val="00757485"/>
    <w:rsid w:val="007904C5"/>
    <w:rsid w:val="00790B8E"/>
    <w:rsid w:val="007959C4"/>
    <w:rsid w:val="00796B4F"/>
    <w:rsid w:val="007C0CBC"/>
    <w:rsid w:val="007D0444"/>
    <w:rsid w:val="007D16A9"/>
    <w:rsid w:val="007E5CD3"/>
    <w:rsid w:val="007F2DA0"/>
    <w:rsid w:val="00801EDC"/>
    <w:rsid w:val="0080579F"/>
    <w:rsid w:val="0082330B"/>
    <w:rsid w:val="00830993"/>
    <w:rsid w:val="0083529D"/>
    <w:rsid w:val="00837DCC"/>
    <w:rsid w:val="008503CF"/>
    <w:rsid w:val="008519E7"/>
    <w:rsid w:val="008676D3"/>
    <w:rsid w:val="0088127A"/>
    <w:rsid w:val="008858D7"/>
    <w:rsid w:val="008872C7"/>
    <w:rsid w:val="00890FD3"/>
    <w:rsid w:val="008A2945"/>
    <w:rsid w:val="008A7266"/>
    <w:rsid w:val="008C0BBD"/>
    <w:rsid w:val="008D0EB4"/>
    <w:rsid w:val="008D2F4F"/>
    <w:rsid w:val="008D37FC"/>
    <w:rsid w:val="008D6EE1"/>
    <w:rsid w:val="008F1B19"/>
    <w:rsid w:val="008F3A53"/>
    <w:rsid w:val="008F5FCA"/>
    <w:rsid w:val="00911D3D"/>
    <w:rsid w:val="0092135C"/>
    <w:rsid w:val="00922BE9"/>
    <w:rsid w:val="00925A26"/>
    <w:rsid w:val="00930D0B"/>
    <w:rsid w:val="009356CE"/>
    <w:rsid w:val="009459C2"/>
    <w:rsid w:val="009468FA"/>
    <w:rsid w:val="00962DDE"/>
    <w:rsid w:val="00982871"/>
    <w:rsid w:val="00987B9F"/>
    <w:rsid w:val="00996C45"/>
    <w:rsid w:val="009A50D5"/>
    <w:rsid w:val="009B5DE4"/>
    <w:rsid w:val="009B6D56"/>
    <w:rsid w:val="009C2C41"/>
    <w:rsid w:val="009C48DD"/>
    <w:rsid w:val="00A1214F"/>
    <w:rsid w:val="00A2184F"/>
    <w:rsid w:val="00A2524E"/>
    <w:rsid w:val="00A3728E"/>
    <w:rsid w:val="00A41E0B"/>
    <w:rsid w:val="00A42C66"/>
    <w:rsid w:val="00A44497"/>
    <w:rsid w:val="00A536B7"/>
    <w:rsid w:val="00A64867"/>
    <w:rsid w:val="00AA47A7"/>
    <w:rsid w:val="00AA4CBC"/>
    <w:rsid w:val="00AA53AF"/>
    <w:rsid w:val="00AA6A59"/>
    <w:rsid w:val="00AB2AF5"/>
    <w:rsid w:val="00AB6F65"/>
    <w:rsid w:val="00AC16CD"/>
    <w:rsid w:val="00AC35D6"/>
    <w:rsid w:val="00AD54A3"/>
    <w:rsid w:val="00AE3DCE"/>
    <w:rsid w:val="00AF6AA2"/>
    <w:rsid w:val="00B01142"/>
    <w:rsid w:val="00B039F6"/>
    <w:rsid w:val="00B04766"/>
    <w:rsid w:val="00B174C0"/>
    <w:rsid w:val="00B23206"/>
    <w:rsid w:val="00B577FB"/>
    <w:rsid w:val="00B61B5D"/>
    <w:rsid w:val="00B65BC4"/>
    <w:rsid w:val="00B67DA0"/>
    <w:rsid w:val="00B84B7B"/>
    <w:rsid w:val="00BB2B50"/>
    <w:rsid w:val="00BB6B0A"/>
    <w:rsid w:val="00BB79AE"/>
    <w:rsid w:val="00BD2480"/>
    <w:rsid w:val="00BE54E0"/>
    <w:rsid w:val="00BF57ED"/>
    <w:rsid w:val="00C023C6"/>
    <w:rsid w:val="00C077EB"/>
    <w:rsid w:val="00C13909"/>
    <w:rsid w:val="00C155B6"/>
    <w:rsid w:val="00C16E0A"/>
    <w:rsid w:val="00C20272"/>
    <w:rsid w:val="00C22343"/>
    <w:rsid w:val="00C24DB9"/>
    <w:rsid w:val="00C27EB9"/>
    <w:rsid w:val="00C50BE8"/>
    <w:rsid w:val="00C60F06"/>
    <w:rsid w:val="00C62307"/>
    <w:rsid w:val="00C653EB"/>
    <w:rsid w:val="00CA2590"/>
    <w:rsid w:val="00CB5328"/>
    <w:rsid w:val="00CC0EA8"/>
    <w:rsid w:val="00CD198B"/>
    <w:rsid w:val="00CF3622"/>
    <w:rsid w:val="00D13D2D"/>
    <w:rsid w:val="00D14772"/>
    <w:rsid w:val="00D14AF7"/>
    <w:rsid w:val="00D159CB"/>
    <w:rsid w:val="00D160C7"/>
    <w:rsid w:val="00D2413F"/>
    <w:rsid w:val="00D30ED2"/>
    <w:rsid w:val="00D34FB7"/>
    <w:rsid w:val="00D51720"/>
    <w:rsid w:val="00D70741"/>
    <w:rsid w:val="00D71D58"/>
    <w:rsid w:val="00D72FBF"/>
    <w:rsid w:val="00D74258"/>
    <w:rsid w:val="00DB4635"/>
    <w:rsid w:val="00DB55A2"/>
    <w:rsid w:val="00DC0539"/>
    <w:rsid w:val="00DD4D53"/>
    <w:rsid w:val="00DE7A2C"/>
    <w:rsid w:val="00DF1C61"/>
    <w:rsid w:val="00DF404D"/>
    <w:rsid w:val="00E03161"/>
    <w:rsid w:val="00E114CF"/>
    <w:rsid w:val="00E12A20"/>
    <w:rsid w:val="00E31F58"/>
    <w:rsid w:val="00E371C3"/>
    <w:rsid w:val="00E377D1"/>
    <w:rsid w:val="00E415E6"/>
    <w:rsid w:val="00E5320D"/>
    <w:rsid w:val="00E63404"/>
    <w:rsid w:val="00E676A9"/>
    <w:rsid w:val="00E83CA5"/>
    <w:rsid w:val="00E8505B"/>
    <w:rsid w:val="00E94750"/>
    <w:rsid w:val="00E95E5A"/>
    <w:rsid w:val="00EA29A5"/>
    <w:rsid w:val="00EA7476"/>
    <w:rsid w:val="00EB0FFD"/>
    <w:rsid w:val="00EB3E72"/>
    <w:rsid w:val="00EC30ED"/>
    <w:rsid w:val="00ED6EEA"/>
    <w:rsid w:val="00F02EC2"/>
    <w:rsid w:val="00F14518"/>
    <w:rsid w:val="00F24595"/>
    <w:rsid w:val="00F27FCF"/>
    <w:rsid w:val="00F373C0"/>
    <w:rsid w:val="00F4250C"/>
    <w:rsid w:val="00F50D91"/>
    <w:rsid w:val="00F55ED1"/>
    <w:rsid w:val="00F653BC"/>
    <w:rsid w:val="00F8575B"/>
    <w:rsid w:val="00F85B06"/>
    <w:rsid w:val="00F96C68"/>
    <w:rsid w:val="00F972CA"/>
    <w:rsid w:val="00FB5890"/>
    <w:rsid w:val="00FB7F02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991C"/>
  <w15:chartTrackingRefBased/>
  <w15:docId w15:val="{9950509F-FEB6-48EE-B5EA-B981DF2A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563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8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047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19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4195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C35D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136FCB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4047C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contributor">
    <w:name w:val="contributor"/>
    <w:basedOn w:val="Carpredefinitoparagrafo"/>
    <w:rsid w:val="004047C0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8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.unict.it/cris/rp/rp204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is.unict.it/cris/rp/rp167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is.unict.it/cris/rp/rp0868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russo@unict.it" TargetMode="External"/><Relationship Id="rId10" Type="http://schemas.openxmlformats.org/officeDocument/2006/relationships/hyperlink" Target="https://www.iris.unict.it/cris/rp/rp08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is.unict.it/cris/rp/rp0366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Russo</dc:creator>
  <cp:keywords/>
  <dc:description/>
  <cp:lastModifiedBy>labemat-sm</cp:lastModifiedBy>
  <cp:revision>325</cp:revision>
  <dcterms:created xsi:type="dcterms:W3CDTF">2024-01-23T14:18:00Z</dcterms:created>
  <dcterms:modified xsi:type="dcterms:W3CDTF">2025-02-22T08:09:00Z</dcterms:modified>
</cp:coreProperties>
</file>