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7B6" w:rsidRPr="00B927B6" w:rsidRDefault="00B927B6" w:rsidP="00B927B6">
      <w:pPr>
        <w:spacing w:before="100" w:beforeAutospacing="1" w:after="100" w:afterAutospacing="1" w:line="240" w:lineRule="auto"/>
        <w:rPr>
          <w:rFonts w:ascii="Times New Roman" w:eastAsia="Times New Roman" w:hAnsi="Times New Roman" w:cs="Times New Roman"/>
          <w:sz w:val="24"/>
          <w:szCs w:val="24"/>
          <w:lang w:val="en-US" w:eastAsia="it-IT"/>
        </w:rPr>
      </w:pPr>
      <w:r w:rsidRPr="00AA5F81">
        <w:rPr>
          <w:rFonts w:ascii="Times New Roman" w:eastAsia="Times New Roman" w:hAnsi="Times New Roman" w:cs="Times New Roman"/>
          <w:bCs/>
          <w:sz w:val="24"/>
          <w:szCs w:val="24"/>
          <w:lang w:val="en-US" w:eastAsia="it-IT"/>
        </w:rPr>
        <w:t xml:space="preserve">The undersigned, </w:t>
      </w:r>
      <w:r w:rsidRPr="00AA5F81">
        <w:rPr>
          <w:rFonts w:ascii="Times New Roman" w:eastAsia="Times New Roman" w:hAnsi="Times New Roman" w:cs="Times New Roman"/>
          <w:b/>
          <w:bCs/>
          <w:sz w:val="24"/>
          <w:szCs w:val="24"/>
          <w:lang w:val="en-US" w:eastAsia="it-IT"/>
        </w:rPr>
        <w:t>Maria Stella Valle</w:t>
      </w:r>
      <w:r w:rsidRPr="00AA5F81">
        <w:rPr>
          <w:rFonts w:ascii="Times New Roman" w:eastAsia="Times New Roman" w:hAnsi="Times New Roman" w:cs="Times New Roman"/>
          <w:bCs/>
          <w:sz w:val="24"/>
          <w:szCs w:val="24"/>
          <w:lang w:val="en-US" w:eastAsia="it-IT"/>
        </w:rPr>
        <w:t>, aware, pursuant to Article 76 of Presidential Decree No. 445/2000, that false declarations, falsification, or use of false documents are punishable under the Criminal Code and relevant special laws,</w:t>
      </w:r>
    </w:p>
    <w:p w:rsidR="00B927B6" w:rsidRPr="00B927B6" w:rsidRDefault="00B927B6" w:rsidP="00AA5F81">
      <w:pPr>
        <w:spacing w:before="100" w:beforeAutospacing="1" w:after="100" w:afterAutospacing="1" w:line="240" w:lineRule="auto"/>
        <w:jc w:val="center"/>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HEREBY DECLARES</w:t>
      </w:r>
    </w:p>
    <w:p w:rsidR="00B927B6" w:rsidRPr="00B927B6" w:rsidRDefault="00B927B6" w:rsidP="00B927B6">
      <w:p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sz w:val="24"/>
          <w:szCs w:val="24"/>
          <w:lang w:val="en-US" w:eastAsia="it-IT"/>
        </w:rPr>
        <w:t>to have carried out the following Teaching and Scientific Activities:</w:t>
      </w:r>
    </w:p>
    <w:p w:rsidR="00B927B6" w:rsidRPr="00B927B6" w:rsidRDefault="00B927B6" w:rsidP="00B927B6">
      <w:p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Teaching Activities within Degree Programs at the University of Catania</w:t>
      </w:r>
      <w:r w:rsidRPr="00B927B6">
        <w:rPr>
          <w:rFonts w:ascii="Times New Roman" w:eastAsia="Times New Roman" w:hAnsi="Times New Roman" w:cs="Times New Roman"/>
          <w:sz w:val="24"/>
          <w:szCs w:val="24"/>
          <w:lang w:val="en-US" w:eastAsia="it-IT"/>
        </w:rPr>
        <w:t xml:space="preserve"> (with attached student evaluation):</w:t>
      </w:r>
    </w:p>
    <w:p w:rsidR="00B927B6" w:rsidRPr="00B927B6" w:rsidRDefault="00B927B6" w:rsidP="00B927B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Courses in Physiology (BIO/09)</w:t>
      </w:r>
      <w:r w:rsidRPr="00B927B6">
        <w:rPr>
          <w:rFonts w:ascii="Times New Roman" w:eastAsia="Times New Roman" w:hAnsi="Times New Roman" w:cs="Times New Roman"/>
          <w:sz w:val="24"/>
          <w:szCs w:val="24"/>
          <w:lang w:val="en-US" w:eastAsia="it-IT"/>
        </w:rPr>
        <w:t>: from academic year 2011–12 to present</w:t>
      </w:r>
    </w:p>
    <w:p w:rsidR="00B927B6" w:rsidRPr="00B927B6" w:rsidRDefault="00B927B6" w:rsidP="00B927B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Courses in Methods and Teaching of Motor Activities (M-EDF/01)</w:t>
      </w:r>
      <w:r w:rsidRPr="00B927B6">
        <w:rPr>
          <w:rFonts w:ascii="Times New Roman" w:eastAsia="Times New Roman" w:hAnsi="Times New Roman" w:cs="Times New Roman"/>
          <w:sz w:val="24"/>
          <w:szCs w:val="24"/>
          <w:lang w:val="en-US" w:eastAsia="it-IT"/>
        </w:rPr>
        <w:t>: from academic year 2005–06 to 2012–13</w:t>
      </w:r>
    </w:p>
    <w:p w:rsidR="00B927B6" w:rsidRPr="00B927B6" w:rsidRDefault="00B927B6" w:rsidP="00B927B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Course in Psychobiology and Physiological Psychology (M-PSI/02)</w:t>
      </w:r>
      <w:r w:rsidRPr="00B927B6">
        <w:rPr>
          <w:rFonts w:ascii="Times New Roman" w:eastAsia="Times New Roman" w:hAnsi="Times New Roman" w:cs="Times New Roman"/>
          <w:sz w:val="24"/>
          <w:szCs w:val="24"/>
          <w:lang w:val="en-US" w:eastAsia="it-IT"/>
        </w:rPr>
        <w:t>: from academic year 2005–06 to 2008–09</w:t>
      </w:r>
    </w:p>
    <w:p w:rsidR="00AA5F81" w:rsidRPr="00AA5F81" w:rsidRDefault="00B927B6" w:rsidP="00AA5F8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Course in Structural Logic of the Nervous System (BIO/16)</w:t>
      </w:r>
      <w:r w:rsidRPr="00B927B6">
        <w:rPr>
          <w:rFonts w:ascii="Times New Roman" w:eastAsia="Times New Roman" w:hAnsi="Times New Roman" w:cs="Times New Roman"/>
          <w:sz w:val="24"/>
          <w:szCs w:val="24"/>
          <w:lang w:val="en-US" w:eastAsia="it-IT"/>
        </w:rPr>
        <w:t>: academic year 2009–1</w:t>
      </w:r>
      <w:r w:rsidR="00AA5F81">
        <w:rPr>
          <w:rFonts w:ascii="Times New Roman" w:eastAsia="Times New Roman" w:hAnsi="Times New Roman" w:cs="Times New Roman"/>
          <w:sz w:val="24"/>
          <w:szCs w:val="24"/>
          <w:lang w:val="en-US" w:eastAsia="it-IT"/>
        </w:rPr>
        <w:t>0</w:t>
      </w:r>
    </w:p>
    <w:p w:rsidR="00B927B6" w:rsidRPr="00B927B6" w:rsidRDefault="00B927B6" w:rsidP="00B927B6">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Chairperson and/or member of the Examination Committee</w:t>
      </w:r>
      <w:r w:rsidRPr="00B927B6">
        <w:rPr>
          <w:rFonts w:ascii="Times New Roman" w:eastAsia="Times New Roman" w:hAnsi="Times New Roman" w:cs="Times New Roman"/>
          <w:sz w:val="24"/>
          <w:szCs w:val="24"/>
          <w:lang w:val="en-US" w:eastAsia="it-IT"/>
        </w:rPr>
        <w:t xml:space="preserve"> for the profit exams related to the aforementioned courses.</w:t>
      </w:r>
    </w:p>
    <w:p w:rsidR="00B927B6" w:rsidRPr="00B927B6" w:rsidRDefault="00B927B6" w:rsidP="00B927B6">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Supervisor of 23 theses</w:t>
      </w:r>
      <w:r w:rsidRPr="00B927B6">
        <w:rPr>
          <w:rFonts w:ascii="Times New Roman" w:eastAsia="Times New Roman" w:hAnsi="Times New Roman" w:cs="Times New Roman"/>
          <w:sz w:val="24"/>
          <w:szCs w:val="24"/>
          <w:lang w:val="en-US" w:eastAsia="it-IT"/>
        </w:rPr>
        <w:t xml:space="preserve"> (see attached list).</w:t>
      </w:r>
    </w:p>
    <w:p w:rsidR="00B927B6" w:rsidRPr="00B927B6" w:rsidRDefault="00B927B6" w:rsidP="00B927B6">
      <w:p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Teaching Activity within PhD Programs:</w:t>
      </w:r>
    </w:p>
    <w:p w:rsidR="00B927B6" w:rsidRPr="00B927B6" w:rsidRDefault="00B927B6" w:rsidP="00B927B6">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Member of the Academic Board</w:t>
      </w:r>
      <w:r w:rsidRPr="00B927B6">
        <w:rPr>
          <w:rFonts w:ascii="Times New Roman" w:eastAsia="Times New Roman" w:hAnsi="Times New Roman" w:cs="Times New Roman"/>
          <w:sz w:val="24"/>
          <w:szCs w:val="24"/>
          <w:lang w:val="en-US" w:eastAsia="it-IT"/>
        </w:rPr>
        <w:t xml:space="preserve"> for the PhD Program in Motor Sciences, University of Catania, for the following cycles: 22nd, 23rd, and 24th.</w:t>
      </w:r>
    </w:p>
    <w:p w:rsidR="00B927B6" w:rsidRPr="00B927B6" w:rsidRDefault="00B927B6" w:rsidP="00B927B6">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Member of the Academic Board</w:t>
      </w:r>
      <w:r w:rsidRPr="00B927B6">
        <w:rPr>
          <w:rFonts w:ascii="Times New Roman" w:eastAsia="Times New Roman" w:hAnsi="Times New Roman" w:cs="Times New Roman"/>
          <w:sz w:val="24"/>
          <w:szCs w:val="24"/>
          <w:lang w:val="en-US" w:eastAsia="it-IT"/>
        </w:rPr>
        <w:t xml:space="preserve"> for the PhD Program in Neuroscience, University of Catania, for the following cycles: 26th and 28th.</w:t>
      </w:r>
    </w:p>
    <w:p w:rsidR="00B927B6" w:rsidRPr="00B927B6" w:rsidRDefault="00B927B6" w:rsidP="00B927B6">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PhD Tutor</w:t>
      </w:r>
      <w:r w:rsidRPr="00B927B6">
        <w:rPr>
          <w:rFonts w:ascii="Times New Roman" w:eastAsia="Times New Roman" w:hAnsi="Times New Roman" w:cs="Times New Roman"/>
          <w:sz w:val="24"/>
          <w:szCs w:val="24"/>
          <w:lang w:val="en-US" w:eastAsia="it-IT"/>
        </w:rPr>
        <w:t xml:space="preserve"> for Dr. </w:t>
      </w:r>
      <w:proofErr w:type="spellStart"/>
      <w:r w:rsidRPr="00B927B6">
        <w:rPr>
          <w:rFonts w:ascii="Times New Roman" w:eastAsia="Times New Roman" w:hAnsi="Times New Roman" w:cs="Times New Roman"/>
          <w:sz w:val="24"/>
          <w:szCs w:val="24"/>
          <w:lang w:val="en-US" w:eastAsia="it-IT"/>
        </w:rPr>
        <w:t>Graziella</w:t>
      </w:r>
      <w:proofErr w:type="spellEnd"/>
      <w:r w:rsidRPr="00B927B6">
        <w:rPr>
          <w:rFonts w:ascii="Times New Roman" w:eastAsia="Times New Roman" w:hAnsi="Times New Roman" w:cs="Times New Roman"/>
          <w:sz w:val="24"/>
          <w:szCs w:val="24"/>
          <w:lang w:val="en-US" w:eastAsia="it-IT"/>
        </w:rPr>
        <w:t xml:space="preserve"> </w:t>
      </w:r>
      <w:proofErr w:type="spellStart"/>
      <w:r w:rsidRPr="00B927B6">
        <w:rPr>
          <w:rFonts w:ascii="Times New Roman" w:eastAsia="Times New Roman" w:hAnsi="Times New Roman" w:cs="Times New Roman"/>
          <w:sz w:val="24"/>
          <w:szCs w:val="24"/>
          <w:lang w:val="en-US" w:eastAsia="it-IT"/>
        </w:rPr>
        <w:t>Croazzo</w:t>
      </w:r>
      <w:proofErr w:type="spellEnd"/>
      <w:r w:rsidRPr="00B927B6">
        <w:rPr>
          <w:rFonts w:ascii="Times New Roman" w:eastAsia="Times New Roman" w:hAnsi="Times New Roman" w:cs="Times New Roman"/>
          <w:sz w:val="24"/>
          <w:szCs w:val="24"/>
          <w:lang w:val="en-US" w:eastAsia="it-IT"/>
        </w:rPr>
        <w:t xml:space="preserve"> in the PhD Program in Motor Sciences, University of Catania, 23rd Cycle.</w:t>
      </w:r>
      <w:r w:rsidRPr="00B927B6">
        <w:rPr>
          <w:rFonts w:ascii="Times New Roman" w:eastAsia="Times New Roman" w:hAnsi="Times New Roman" w:cs="Times New Roman"/>
          <w:sz w:val="24"/>
          <w:szCs w:val="24"/>
          <w:lang w:val="en-US" w:eastAsia="it-IT"/>
        </w:rPr>
        <w:br/>
      </w:r>
      <w:r w:rsidRPr="00B927B6">
        <w:rPr>
          <w:rFonts w:ascii="Times New Roman" w:eastAsia="Times New Roman" w:hAnsi="Times New Roman" w:cs="Times New Roman"/>
          <w:b/>
          <w:bCs/>
          <w:sz w:val="24"/>
          <w:szCs w:val="24"/>
          <w:lang w:val="en-US" w:eastAsia="it-IT"/>
        </w:rPr>
        <w:t>Thesis title</w:t>
      </w:r>
      <w:r w:rsidRPr="00B927B6">
        <w:rPr>
          <w:rFonts w:ascii="Times New Roman" w:eastAsia="Times New Roman" w:hAnsi="Times New Roman" w:cs="Times New Roman"/>
          <w:sz w:val="24"/>
          <w:szCs w:val="24"/>
          <w:lang w:val="en-US" w:eastAsia="it-IT"/>
        </w:rPr>
        <w:t xml:space="preserve">: </w:t>
      </w:r>
      <w:r w:rsidRPr="00B927B6">
        <w:rPr>
          <w:rFonts w:ascii="Times New Roman" w:eastAsia="Times New Roman" w:hAnsi="Times New Roman" w:cs="Times New Roman"/>
          <w:i/>
          <w:iCs/>
          <w:sz w:val="24"/>
          <w:szCs w:val="24"/>
          <w:lang w:val="en-US" w:eastAsia="it-IT"/>
        </w:rPr>
        <w:t>Comparative study of the activity of pre-cerebellar and cerebellar neurons during passive movements of the rat’s forelimb</w:t>
      </w:r>
      <w:r w:rsidRPr="00B927B6">
        <w:rPr>
          <w:rFonts w:ascii="Times New Roman" w:eastAsia="Times New Roman" w:hAnsi="Times New Roman" w:cs="Times New Roman"/>
          <w:sz w:val="24"/>
          <w:szCs w:val="24"/>
          <w:lang w:val="en-US" w:eastAsia="it-IT"/>
        </w:rPr>
        <w:t>.</w:t>
      </w:r>
    </w:p>
    <w:p w:rsidR="00B927B6" w:rsidRPr="00B927B6" w:rsidRDefault="00B927B6" w:rsidP="00B927B6">
      <w:p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Teaching Activity at Degree Programs of Other Universities</w:t>
      </w:r>
    </w:p>
    <w:p w:rsidR="00B927B6" w:rsidRPr="00B927B6" w:rsidRDefault="00B927B6" w:rsidP="00B927B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sz w:val="24"/>
          <w:szCs w:val="24"/>
          <w:lang w:val="en-US" w:eastAsia="it-IT"/>
        </w:rPr>
        <w:t xml:space="preserve">Appointed to teach a total of 54 hours (9 ECTS) for the course </w:t>
      </w:r>
      <w:r w:rsidRPr="00B927B6">
        <w:rPr>
          <w:rFonts w:ascii="Times New Roman" w:eastAsia="Times New Roman" w:hAnsi="Times New Roman" w:cs="Times New Roman"/>
          <w:i/>
          <w:iCs/>
          <w:sz w:val="24"/>
          <w:szCs w:val="24"/>
          <w:lang w:val="en-US" w:eastAsia="it-IT"/>
        </w:rPr>
        <w:t>Methods and Teaching of Motor Activities</w:t>
      </w:r>
      <w:r w:rsidRPr="00B927B6">
        <w:rPr>
          <w:rFonts w:ascii="Times New Roman" w:eastAsia="Times New Roman" w:hAnsi="Times New Roman" w:cs="Times New Roman"/>
          <w:sz w:val="24"/>
          <w:szCs w:val="24"/>
          <w:lang w:val="en-US" w:eastAsia="it-IT"/>
        </w:rPr>
        <w:t xml:space="preserve"> within the Degree Program in Motor and Sports Sciences, </w:t>
      </w:r>
      <w:r w:rsidRPr="00B927B6">
        <w:rPr>
          <w:rFonts w:ascii="Times New Roman" w:eastAsia="Times New Roman" w:hAnsi="Times New Roman" w:cs="Times New Roman"/>
          <w:b/>
          <w:bCs/>
          <w:sz w:val="24"/>
          <w:szCs w:val="24"/>
          <w:lang w:val="en-US" w:eastAsia="it-IT"/>
        </w:rPr>
        <w:t>Kore University of Enna</w:t>
      </w:r>
      <w:r w:rsidRPr="00B927B6">
        <w:rPr>
          <w:rFonts w:ascii="Times New Roman" w:eastAsia="Times New Roman" w:hAnsi="Times New Roman" w:cs="Times New Roman"/>
          <w:sz w:val="24"/>
          <w:szCs w:val="24"/>
          <w:lang w:val="en-US" w:eastAsia="it-IT"/>
        </w:rPr>
        <w:t>, from November 1, 2005, to October 31, 2006.</w:t>
      </w:r>
    </w:p>
    <w:p w:rsidR="00B927B6" w:rsidRPr="00B927B6" w:rsidRDefault="00B927B6" w:rsidP="00B927B6">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B927B6">
        <w:rPr>
          <w:rFonts w:ascii="Times New Roman" w:eastAsia="Times New Roman" w:hAnsi="Times New Roman" w:cs="Times New Roman"/>
          <w:b/>
          <w:bCs/>
          <w:sz w:val="24"/>
          <w:szCs w:val="24"/>
          <w:lang w:eastAsia="it-IT"/>
        </w:rPr>
        <w:t>Academic</w:t>
      </w:r>
      <w:proofErr w:type="spellEnd"/>
      <w:r w:rsidRPr="00B927B6">
        <w:rPr>
          <w:rFonts w:ascii="Times New Roman" w:eastAsia="Times New Roman" w:hAnsi="Times New Roman" w:cs="Times New Roman"/>
          <w:b/>
          <w:bCs/>
          <w:sz w:val="24"/>
          <w:szCs w:val="24"/>
          <w:lang w:eastAsia="it-IT"/>
        </w:rPr>
        <w:t xml:space="preserve"> Representation</w:t>
      </w:r>
    </w:p>
    <w:p w:rsidR="00B927B6" w:rsidRPr="00B927B6" w:rsidRDefault="00B927B6" w:rsidP="00B927B6">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Faculty Representative</w:t>
      </w:r>
      <w:r w:rsidRPr="00B927B6">
        <w:rPr>
          <w:rFonts w:ascii="Times New Roman" w:eastAsia="Times New Roman" w:hAnsi="Times New Roman" w:cs="Times New Roman"/>
          <w:sz w:val="24"/>
          <w:szCs w:val="24"/>
          <w:lang w:val="en-US" w:eastAsia="it-IT"/>
        </w:rPr>
        <w:t xml:space="preserve"> on the Joint Teaching Committee of the “School of Medicine” during the final part of the 2016–2020 term (from April 2019 to October 2020).</w:t>
      </w:r>
    </w:p>
    <w:p w:rsidR="00B927B6" w:rsidRPr="00B927B6" w:rsidRDefault="00B927B6" w:rsidP="00B927B6">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B927B6">
        <w:rPr>
          <w:rFonts w:ascii="Times New Roman" w:eastAsia="Times New Roman" w:hAnsi="Times New Roman" w:cs="Times New Roman"/>
          <w:b/>
          <w:bCs/>
          <w:sz w:val="24"/>
          <w:szCs w:val="24"/>
          <w:lang w:val="en-US" w:eastAsia="it-IT"/>
        </w:rPr>
        <w:t>Researchers’ Representative</w:t>
      </w:r>
      <w:r w:rsidRPr="00B927B6">
        <w:rPr>
          <w:rFonts w:ascii="Times New Roman" w:eastAsia="Times New Roman" w:hAnsi="Times New Roman" w:cs="Times New Roman"/>
          <w:sz w:val="24"/>
          <w:szCs w:val="24"/>
          <w:lang w:val="en-US" w:eastAsia="it-IT"/>
        </w:rPr>
        <w:t xml:space="preserve"> on the Board of the Department of Biomedical and Biotechnological Sciences, University of Catania, during the final part of the 2018–2022 term. </w:t>
      </w:r>
      <w:r w:rsidRPr="00B927B6">
        <w:rPr>
          <w:rFonts w:ascii="Times New Roman" w:eastAsia="Times New Roman" w:hAnsi="Times New Roman" w:cs="Times New Roman"/>
          <w:sz w:val="24"/>
          <w:szCs w:val="24"/>
          <w:lang w:eastAsia="it-IT"/>
        </w:rPr>
        <w:t xml:space="preserve">From </w:t>
      </w:r>
      <w:proofErr w:type="spellStart"/>
      <w:r w:rsidRPr="00B927B6">
        <w:rPr>
          <w:rFonts w:ascii="Times New Roman" w:eastAsia="Times New Roman" w:hAnsi="Times New Roman" w:cs="Times New Roman"/>
          <w:sz w:val="24"/>
          <w:szCs w:val="24"/>
          <w:lang w:eastAsia="it-IT"/>
        </w:rPr>
        <w:t>July</w:t>
      </w:r>
      <w:proofErr w:type="spellEnd"/>
      <w:r w:rsidRPr="00B927B6">
        <w:rPr>
          <w:rFonts w:ascii="Times New Roman" w:eastAsia="Times New Roman" w:hAnsi="Times New Roman" w:cs="Times New Roman"/>
          <w:sz w:val="24"/>
          <w:szCs w:val="24"/>
          <w:lang w:eastAsia="it-IT"/>
        </w:rPr>
        <w:t xml:space="preserve"> 12, 2022, </w:t>
      </w:r>
      <w:proofErr w:type="spellStart"/>
      <w:r w:rsidRPr="00B927B6">
        <w:rPr>
          <w:rFonts w:ascii="Times New Roman" w:eastAsia="Times New Roman" w:hAnsi="Times New Roman" w:cs="Times New Roman"/>
          <w:sz w:val="24"/>
          <w:szCs w:val="24"/>
          <w:lang w:eastAsia="it-IT"/>
        </w:rPr>
        <w:t>until</w:t>
      </w:r>
      <w:proofErr w:type="spellEnd"/>
      <w:r w:rsidRPr="00B927B6">
        <w:rPr>
          <w:rFonts w:ascii="Times New Roman" w:eastAsia="Times New Roman" w:hAnsi="Times New Roman" w:cs="Times New Roman"/>
          <w:sz w:val="24"/>
          <w:szCs w:val="24"/>
          <w:lang w:eastAsia="it-IT"/>
        </w:rPr>
        <w:t xml:space="preserve"> the end of the mandate.</w:t>
      </w:r>
    </w:p>
    <w:p w:rsidR="00B927B6" w:rsidRPr="00B927B6" w:rsidRDefault="00B927B6" w:rsidP="00B927B6">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CINAP Delegate</w:t>
      </w:r>
      <w:r w:rsidRPr="00B927B6">
        <w:rPr>
          <w:rFonts w:ascii="Times New Roman" w:eastAsia="Times New Roman" w:hAnsi="Times New Roman" w:cs="Times New Roman"/>
          <w:sz w:val="24"/>
          <w:szCs w:val="24"/>
          <w:lang w:val="en-US" w:eastAsia="it-IT"/>
        </w:rPr>
        <w:t xml:space="preserve"> (</w:t>
      </w:r>
      <w:r w:rsidRPr="00B927B6">
        <w:rPr>
          <w:rFonts w:ascii="Times New Roman" w:eastAsia="Times New Roman" w:hAnsi="Times New Roman" w:cs="Times New Roman"/>
          <w:i/>
          <w:iCs/>
          <w:sz w:val="24"/>
          <w:szCs w:val="24"/>
          <w:lang w:val="en-US" w:eastAsia="it-IT"/>
        </w:rPr>
        <w:t>Center for Active and Participatory Inclusion</w:t>
      </w:r>
      <w:r w:rsidRPr="00B927B6">
        <w:rPr>
          <w:rFonts w:ascii="Times New Roman" w:eastAsia="Times New Roman" w:hAnsi="Times New Roman" w:cs="Times New Roman"/>
          <w:sz w:val="24"/>
          <w:szCs w:val="24"/>
          <w:lang w:val="en-US" w:eastAsia="it-IT"/>
        </w:rPr>
        <w:t>) for the Department of Biomedical and Biotechnological Sciences, University of Catania, from November 1, 2021, to present.</w:t>
      </w:r>
    </w:p>
    <w:p w:rsidR="00B927B6" w:rsidRPr="00B927B6" w:rsidRDefault="00B927B6" w:rsidP="00B927B6">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b/>
          <w:bCs/>
          <w:sz w:val="24"/>
          <w:szCs w:val="24"/>
          <w:lang w:val="en-US" w:eastAsia="it-IT"/>
        </w:rPr>
        <w:t>Representative for the Ministry of University and Research (M.I.U.R. / M.U.R.) or Appointed Commissioner</w:t>
      </w:r>
      <w:r w:rsidRPr="00B927B6">
        <w:rPr>
          <w:rFonts w:ascii="Times New Roman" w:eastAsia="Times New Roman" w:hAnsi="Times New Roman" w:cs="Times New Roman"/>
          <w:sz w:val="24"/>
          <w:szCs w:val="24"/>
          <w:lang w:val="en-US" w:eastAsia="it-IT"/>
        </w:rPr>
        <w:t xml:space="preserve"> in Graduation Committees for the following health professions:</w:t>
      </w:r>
    </w:p>
    <w:p w:rsidR="00B927B6" w:rsidRPr="00B927B6" w:rsidRDefault="00B927B6" w:rsidP="00B927B6">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i/>
          <w:iCs/>
          <w:sz w:val="24"/>
          <w:szCs w:val="24"/>
          <w:lang w:val="en-US" w:eastAsia="it-IT"/>
        </w:rPr>
        <w:lastRenderedPageBreak/>
        <w:t>Orthoptics and Ophthalmologic Assistance</w:t>
      </w:r>
      <w:r>
        <w:rPr>
          <w:rFonts w:ascii="Times New Roman" w:eastAsia="Times New Roman" w:hAnsi="Times New Roman" w:cs="Times New Roman"/>
          <w:sz w:val="24"/>
          <w:szCs w:val="24"/>
          <w:lang w:val="en-US" w:eastAsia="it-IT"/>
        </w:rPr>
        <w:t>.</w:t>
      </w:r>
    </w:p>
    <w:p w:rsidR="00B927B6" w:rsidRPr="00B927B6" w:rsidRDefault="00B927B6" w:rsidP="00B927B6">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it-IT"/>
        </w:rPr>
      </w:pPr>
      <w:proofErr w:type="spellStart"/>
      <w:r w:rsidRPr="00B927B6">
        <w:rPr>
          <w:rFonts w:ascii="Times New Roman" w:eastAsia="Times New Roman" w:hAnsi="Times New Roman" w:cs="Times New Roman"/>
          <w:i/>
          <w:iCs/>
          <w:sz w:val="24"/>
          <w:szCs w:val="24"/>
          <w:lang w:val="en-US" w:eastAsia="it-IT"/>
        </w:rPr>
        <w:t>Audioprosthetic</w:t>
      </w:r>
      <w:proofErr w:type="spellEnd"/>
      <w:r w:rsidRPr="00B927B6">
        <w:rPr>
          <w:rFonts w:ascii="Times New Roman" w:eastAsia="Times New Roman" w:hAnsi="Times New Roman" w:cs="Times New Roman"/>
          <w:i/>
          <w:iCs/>
          <w:sz w:val="24"/>
          <w:szCs w:val="24"/>
          <w:lang w:val="en-US" w:eastAsia="it-IT"/>
        </w:rPr>
        <w:t xml:space="preserve"> Techniques</w:t>
      </w:r>
      <w:r w:rsidRPr="00B927B6">
        <w:rPr>
          <w:rFonts w:ascii="Times New Roman" w:eastAsia="Times New Roman" w:hAnsi="Times New Roman" w:cs="Times New Roman"/>
          <w:sz w:val="24"/>
          <w:szCs w:val="24"/>
          <w:lang w:val="en-US" w:eastAsia="it-IT"/>
        </w:rPr>
        <w:t>.</w:t>
      </w:r>
    </w:p>
    <w:p w:rsidR="00B927B6" w:rsidRPr="00B927B6" w:rsidRDefault="00B927B6" w:rsidP="00B927B6">
      <w:pPr>
        <w:numPr>
          <w:ilvl w:val="1"/>
          <w:numId w:val="5"/>
        </w:numPr>
        <w:spacing w:before="100" w:beforeAutospacing="1" w:after="100" w:afterAutospacing="1" w:line="240" w:lineRule="auto"/>
        <w:rPr>
          <w:rFonts w:ascii="Times New Roman" w:eastAsia="Times New Roman" w:hAnsi="Times New Roman" w:cs="Times New Roman"/>
          <w:sz w:val="24"/>
          <w:szCs w:val="24"/>
          <w:lang w:val="en-US" w:eastAsia="it-IT"/>
        </w:rPr>
      </w:pPr>
      <w:r w:rsidRPr="00B927B6">
        <w:rPr>
          <w:rFonts w:ascii="Times New Roman" w:eastAsia="Times New Roman" w:hAnsi="Times New Roman" w:cs="Times New Roman"/>
          <w:i/>
          <w:iCs/>
          <w:sz w:val="24"/>
          <w:szCs w:val="24"/>
          <w:lang w:val="en-US" w:eastAsia="it-IT"/>
        </w:rPr>
        <w:t>Physiotherapy</w:t>
      </w:r>
      <w:r w:rsidRPr="00B927B6">
        <w:rPr>
          <w:rFonts w:ascii="Times New Roman" w:eastAsia="Times New Roman" w:hAnsi="Times New Roman" w:cs="Times New Roman"/>
          <w:sz w:val="24"/>
          <w:szCs w:val="24"/>
          <w:lang w:val="en-US" w:eastAsia="it-IT"/>
        </w:rPr>
        <w:t>.</w:t>
      </w:r>
    </w:p>
    <w:p w:rsidR="001D333F" w:rsidRPr="001D333F" w:rsidRDefault="001D333F" w:rsidP="001D333F">
      <w:pPr>
        <w:spacing w:before="100" w:beforeAutospacing="1" w:after="100" w:afterAutospacing="1" w:line="240" w:lineRule="auto"/>
        <w:rPr>
          <w:rFonts w:ascii="Times New Roman" w:eastAsia="Times New Roman" w:hAnsi="Times New Roman" w:cs="Times New Roman"/>
          <w:sz w:val="24"/>
          <w:szCs w:val="24"/>
          <w:lang w:val="en-US" w:eastAsia="it-IT"/>
        </w:rPr>
      </w:pPr>
      <w:r w:rsidRPr="001D333F">
        <w:rPr>
          <w:rFonts w:ascii="Times New Roman" w:eastAsia="Times New Roman" w:hAnsi="Times New Roman" w:cs="Times New Roman"/>
          <w:b/>
          <w:bCs/>
          <w:sz w:val="24"/>
          <w:szCs w:val="24"/>
          <w:lang w:val="en-US" w:eastAsia="it-IT"/>
        </w:rPr>
        <w:t>Research Activities at Italian and International Institutions</w:t>
      </w:r>
    </w:p>
    <w:p w:rsidR="001D333F" w:rsidRPr="001D333F" w:rsidRDefault="001D333F" w:rsidP="001D333F">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it-IT"/>
        </w:rPr>
      </w:pPr>
      <w:r w:rsidRPr="001D333F">
        <w:rPr>
          <w:rFonts w:ascii="Times New Roman" w:eastAsia="Times New Roman" w:hAnsi="Times New Roman" w:cs="Times New Roman"/>
          <w:sz w:val="24"/>
          <w:szCs w:val="24"/>
          <w:lang w:val="en-US" w:eastAsia="it-IT"/>
        </w:rPr>
        <w:t xml:space="preserve">Participated in the research activities of the group led by Prof. Vincenzo </w:t>
      </w:r>
      <w:proofErr w:type="spellStart"/>
      <w:r w:rsidRPr="001D333F">
        <w:rPr>
          <w:rFonts w:ascii="Times New Roman" w:eastAsia="Times New Roman" w:hAnsi="Times New Roman" w:cs="Times New Roman"/>
          <w:sz w:val="24"/>
          <w:szCs w:val="24"/>
          <w:lang w:val="en-US" w:eastAsia="it-IT"/>
        </w:rPr>
        <w:t>Perciavalle</w:t>
      </w:r>
      <w:proofErr w:type="spellEnd"/>
      <w:r w:rsidRPr="001D333F">
        <w:rPr>
          <w:rFonts w:ascii="Times New Roman" w:eastAsia="Times New Roman" w:hAnsi="Times New Roman" w:cs="Times New Roman"/>
          <w:sz w:val="24"/>
          <w:szCs w:val="24"/>
          <w:lang w:val="en-US" w:eastAsia="it-IT"/>
        </w:rPr>
        <w:t xml:space="preserve"> (Department of Physiological Sciences, University of Catania) from January 2, 1997, to December 31, 2010, focused on the sensory representation of the rat's forelimb by the cerebellum and </w:t>
      </w:r>
      <w:proofErr w:type="spellStart"/>
      <w:r w:rsidRPr="001D333F">
        <w:rPr>
          <w:rFonts w:ascii="Times New Roman" w:eastAsia="Times New Roman" w:hAnsi="Times New Roman" w:cs="Times New Roman"/>
          <w:sz w:val="24"/>
          <w:szCs w:val="24"/>
          <w:lang w:val="en-US" w:eastAsia="it-IT"/>
        </w:rPr>
        <w:t>precerebellar</w:t>
      </w:r>
      <w:proofErr w:type="spellEnd"/>
      <w:r w:rsidRPr="001D333F">
        <w:rPr>
          <w:rFonts w:ascii="Times New Roman" w:eastAsia="Times New Roman" w:hAnsi="Times New Roman" w:cs="Times New Roman"/>
          <w:sz w:val="24"/>
          <w:szCs w:val="24"/>
          <w:lang w:val="en-US" w:eastAsia="it-IT"/>
        </w:rPr>
        <w:t xml:space="preserve"> structures during passive movements. The findings contributed to defining the relationships between kinematic parameters of passive movement and the activity of neurons in the external cuneate nucleus, Purkinje cells of the paleocerebellum, and neurons of the </w:t>
      </w:r>
      <w:proofErr w:type="spellStart"/>
      <w:r w:rsidRPr="001D333F">
        <w:rPr>
          <w:rFonts w:ascii="Times New Roman" w:eastAsia="Times New Roman" w:hAnsi="Times New Roman" w:cs="Times New Roman"/>
          <w:sz w:val="24"/>
          <w:szCs w:val="24"/>
          <w:lang w:val="en-US" w:eastAsia="it-IT"/>
        </w:rPr>
        <w:t>interpositus</w:t>
      </w:r>
      <w:proofErr w:type="spellEnd"/>
      <w:r w:rsidRPr="001D333F">
        <w:rPr>
          <w:rFonts w:ascii="Times New Roman" w:eastAsia="Times New Roman" w:hAnsi="Times New Roman" w:cs="Times New Roman"/>
          <w:sz w:val="24"/>
          <w:szCs w:val="24"/>
          <w:lang w:val="en-US" w:eastAsia="it-IT"/>
        </w:rPr>
        <w:t xml:space="preserve"> nucleus. Particularly noteworthy was the demonstration of a movement encoding mechanism in these structures based on global kinematic parameters of the limb. Both during movement and postural conditions, the cerebellum and </w:t>
      </w:r>
      <w:proofErr w:type="spellStart"/>
      <w:r w:rsidRPr="001D333F">
        <w:rPr>
          <w:rFonts w:ascii="Times New Roman" w:eastAsia="Times New Roman" w:hAnsi="Times New Roman" w:cs="Times New Roman"/>
          <w:sz w:val="24"/>
          <w:szCs w:val="24"/>
          <w:lang w:val="en-US" w:eastAsia="it-IT"/>
        </w:rPr>
        <w:t>precerebellar</w:t>
      </w:r>
      <w:proofErr w:type="spellEnd"/>
      <w:r w:rsidRPr="001D333F">
        <w:rPr>
          <w:rFonts w:ascii="Times New Roman" w:eastAsia="Times New Roman" w:hAnsi="Times New Roman" w:cs="Times New Roman"/>
          <w:sz w:val="24"/>
          <w:szCs w:val="24"/>
          <w:lang w:val="en-US" w:eastAsia="it-IT"/>
        </w:rPr>
        <w:t xml:space="preserve"> structures transform local proprioceptive signals—related to individual muscles or joints—into signals representing the position and velocity of the entire limb. Participation in these studies resulted in </w:t>
      </w:r>
      <w:r w:rsidRPr="001D333F">
        <w:rPr>
          <w:rFonts w:ascii="Times New Roman" w:eastAsia="Times New Roman" w:hAnsi="Times New Roman" w:cs="Times New Roman"/>
          <w:b/>
          <w:bCs/>
          <w:sz w:val="24"/>
          <w:szCs w:val="24"/>
          <w:lang w:val="en-US" w:eastAsia="it-IT"/>
        </w:rPr>
        <w:t>12 scientific publications</w:t>
      </w:r>
      <w:r w:rsidRPr="001D333F">
        <w:rPr>
          <w:rFonts w:ascii="Times New Roman" w:eastAsia="Times New Roman" w:hAnsi="Times New Roman" w:cs="Times New Roman"/>
          <w:sz w:val="24"/>
          <w:szCs w:val="24"/>
          <w:lang w:val="en-US" w:eastAsia="it-IT"/>
        </w:rPr>
        <w:t>:</w:t>
      </w:r>
      <w:r w:rsidRPr="001D333F">
        <w:rPr>
          <w:rFonts w:ascii="Times New Roman" w:eastAsia="Times New Roman" w:hAnsi="Times New Roman" w:cs="Times New Roman"/>
          <w:sz w:val="24"/>
          <w:szCs w:val="24"/>
          <w:lang w:val="en-US" w:eastAsia="it-IT"/>
        </w:rPr>
        <w:br/>
        <w:t>doi:10.1007/s12311-010-0160-2; doi:10.1007/s12311-009-0149-x; doi:10.1016/j.neuroscience.2008.09.006; doi:10.1016/j.neuroscience.2006.10.027; doi:10.1080/14734220410016735; doi:10.1016/s0006-8993(03)02513-7; doi:10.1016/s0304-3940(01)02278-9; doi:10.1046/j.1460-9568.2000.00283.x; doi:10.1016/s0304-3940(00)01020-x; Arch Ital Biol. 2000 Jul;138(3):229–40.</w:t>
      </w:r>
    </w:p>
    <w:p w:rsidR="001D333F" w:rsidRPr="001D333F" w:rsidRDefault="001D333F" w:rsidP="001D333F">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it-IT"/>
        </w:rPr>
      </w:pPr>
      <w:r w:rsidRPr="001D333F">
        <w:rPr>
          <w:rFonts w:ascii="Times New Roman" w:eastAsia="Times New Roman" w:hAnsi="Times New Roman" w:cs="Times New Roman"/>
          <w:sz w:val="24"/>
          <w:szCs w:val="24"/>
          <w:lang w:val="en-US" w:eastAsia="it-IT"/>
        </w:rPr>
        <w:t xml:space="preserve">Participated in the research activities of the group coordinated by Prof. Richard </w:t>
      </w:r>
      <w:proofErr w:type="spellStart"/>
      <w:r w:rsidRPr="001D333F">
        <w:rPr>
          <w:rFonts w:ascii="Times New Roman" w:eastAsia="Times New Roman" w:hAnsi="Times New Roman" w:cs="Times New Roman"/>
          <w:sz w:val="24"/>
          <w:szCs w:val="24"/>
          <w:lang w:val="en-US" w:eastAsia="it-IT"/>
        </w:rPr>
        <w:t>Poppele</w:t>
      </w:r>
      <w:proofErr w:type="spellEnd"/>
      <w:r w:rsidRPr="001D333F">
        <w:rPr>
          <w:rFonts w:ascii="Times New Roman" w:eastAsia="Times New Roman" w:hAnsi="Times New Roman" w:cs="Times New Roman"/>
          <w:sz w:val="24"/>
          <w:szCs w:val="24"/>
          <w:lang w:val="en-US" w:eastAsia="it-IT"/>
        </w:rPr>
        <w:t xml:space="preserve"> (Department of Neuroscience, University of Minnesota, Minneapolis, Minnesota, USA) and Prof. Gianfranco Bosco (Department of Systems Medicine, University of Rome “Tor </w:t>
      </w:r>
      <w:proofErr w:type="spellStart"/>
      <w:r w:rsidRPr="001D333F">
        <w:rPr>
          <w:rFonts w:ascii="Times New Roman" w:eastAsia="Times New Roman" w:hAnsi="Times New Roman" w:cs="Times New Roman"/>
          <w:sz w:val="24"/>
          <w:szCs w:val="24"/>
          <w:lang w:val="en-US" w:eastAsia="it-IT"/>
        </w:rPr>
        <w:t>Vergata</w:t>
      </w:r>
      <w:proofErr w:type="spellEnd"/>
      <w:r w:rsidRPr="001D333F">
        <w:rPr>
          <w:rFonts w:ascii="Times New Roman" w:eastAsia="Times New Roman" w:hAnsi="Times New Roman" w:cs="Times New Roman"/>
          <w:sz w:val="24"/>
          <w:szCs w:val="24"/>
          <w:lang w:val="en-US" w:eastAsia="it-IT"/>
        </w:rPr>
        <w:t xml:space="preserve">”) from February 1, 2000, to December 31, 2017, focused on </w:t>
      </w:r>
      <w:r w:rsidRPr="001D333F">
        <w:rPr>
          <w:rFonts w:ascii="Times New Roman" w:eastAsia="Times New Roman" w:hAnsi="Times New Roman" w:cs="Times New Roman"/>
          <w:b/>
          <w:bCs/>
          <w:sz w:val="24"/>
          <w:szCs w:val="24"/>
          <w:lang w:val="en-US" w:eastAsia="it-IT"/>
        </w:rPr>
        <w:t>Neural Representations of Proprioceptive Sensory Information in the Spinal Cord and Cerebellum</w:t>
      </w:r>
      <w:r w:rsidRPr="001D333F">
        <w:rPr>
          <w:rFonts w:ascii="Times New Roman" w:eastAsia="Times New Roman" w:hAnsi="Times New Roman" w:cs="Times New Roman"/>
          <w:sz w:val="24"/>
          <w:szCs w:val="24"/>
          <w:lang w:val="en-US" w:eastAsia="it-IT"/>
        </w:rPr>
        <w:t xml:space="preserve">. The findings demonstrated that both limb mechanics and polysynaptic spinal circuits play an important role in generating complex signals that encode the position and movement of the hindlimbs in terms of geometric variables of the entire limb—such as limb axis length and orientation—rather than individual joint angles or specific muscle states. Participation in these studies resulted in </w:t>
      </w:r>
      <w:r w:rsidRPr="001D333F">
        <w:rPr>
          <w:rFonts w:ascii="Times New Roman" w:eastAsia="Times New Roman" w:hAnsi="Times New Roman" w:cs="Times New Roman"/>
          <w:b/>
          <w:bCs/>
          <w:sz w:val="24"/>
          <w:szCs w:val="24"/>
          <w:lang w:val="en-US" w:eastAsia="it-IT"/>
        </w:rPr>
        <w:t>4 scientific publications</w:t>
      </w:r>
      <w:r w:rsidRPr="001D333F">
        <w:rPr>
          <w:rFonts w:ascii="Times New Roman" w:eastAsia="Times New Roman" w:hAnsi="Times New Roman" w:cs="Times New Roman"/>
          <w:sz w:val="24"/>
          <w:szCs w:val="24"/>
          <w:lang w:val="en-US" w:eastAsia="it-IT"/>
        </w:rPr>
        <w:t>:</w:t>
      </w:r>
      <w:r w:rsidRPr="001D333F">
        <w:rPr>
          <w:rFonts w:ascii="Times New Roman" w:eastAsia="Times New Roman" w:hAnsi="Times New Roman" w:cs="Times New Roman"/>
          <w:sz w:val="24"/>
          <w:szCs w:val="24"/>
          <w:lang w:val="en-US" w:eastAsia="it-IT"/>
        </w:rPr>
        <w:br/>
        <w:t>doi:10.1007/s00221-017-5067-4; doi:10.1007/s00221-011-2938-y; doi:10.1007/s00221-008-1311-2; doi:10.1097/00001756-200012180-00033.</w:t>
      </w:r>
    </w:p>
    <w:p w:rsidR="001D333F" w:rsidRPr="001D333F" w:rsidRDefault="001D333F" w:rsidP="001D333F">
      <w:pPr>
        <w:spacing w:before="100" w:beforeAutospacing="1" w:after="100" w:afterAutospacing="1" w:line="240" w:lineRule="auto"/>
        <w:rPr>
          <w:rFonts w:ascii="Times New Roman" w:eastAsia="Times New Roman" w:hAnsi="Times New Roman" w:cs="Times New Roman"/>
          <w:sz w:val="24"/>
          <w:szCs w:val="24"/>
          <w:lang w:val="en-US" w:eastAsia="it-IT"/>
        </w:rPr>
      </w:pPr>
      <w:r w:rsidRPr="001D333F">
        <w:rPr>
          <w:rFonts w:ascii="Times New Roman" w:eastAsia="Times New Roman" w:hAnsi="Times New Roman" w:cs="Times New Roman"/>
          <w:b/>
          <w:bCs/>
          <w:sz w:val="24"/>
          <w:szCs w:val="24"/>
          <w:lang w:val="en-US" w:eastAsia="it-IT"/>
        </w:rPr>
        <w:t>Collaboration with Research Groups and Scientific Coordination</w:t>
      </w:r>
    </w:p>
    <w:p w:rsidR="001D333F" w:rsidRPr="001D333F" w:rsidRDefault="001D333F" w:rsidP="001D333F">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it-IT"/>
        </w:rPr>
      </w:pPr>
      <w:r w:rsidRPr="001D333F">
        <w:rPr>
          <w:rFonts w:ascii="Times New Roman" w:eastAsia="Times New Roman" w:hAnsi="Times New Roman" w:cs="Times New Roman"/>
          <w:sz w:val="24"/>
          <w:szCs w:val="24"/>
          <w:lang w:val="en-US" w:eastAsia="it-IT"/>
        </w:rPr>
        <w:t xml:space="preserve">Ongoing collaboration (from January 2, 2010, to present) with the research group affiliated with the Department of Biomedical and Biotechnological Sciences, University of Catania (Professors Antonino </w:t>
      </w:r>
      <w:proofErr w:type="spellStart"/>
      <w:r w:rsidRPr="001D333F">
        <w:rPr>
          <w:rFonts w:ascii="Times New Roman" w:eastAsia="Times New Roman" w:hAnsi="Times New Roman" w:cs="Times New Roman"/>
          <w:sz w:val="24"/>
          <w:szCs w:val="24"/>
          <w:lang w:val="en-US" w:eastAsia="it-IT"/>
        </w:rPr>
        <w:t>Casabona</w:t>
      </w:r>
      <w:proofErr w:type="spellEnd"/>
      <w:r w:rsidRPr="001D333F">
        <w:rPr>
          <w:rFonts w:ascii="Times New Roman" w:eastAsia="Times New Roman" w:hAnsi="Times New Roman" w:cs="Times New Roman"/>
          <w:sz w:val="24"/>
          <w:szCs w:val="24"/>
          <w:lang w:val="en-US" w:eastAsia="it-IT"/>
        </w:rPr>
        <w:t xml:space="preserve">, Matteo </w:t>
      </w:r>
      <w:proofErr w:type="spellStart"/>
      <w:r w:rsidRPr="001D333F">
        <w:rPr>
          <w:rFonts w:ascii="Times New Roman" w:eastAsia="Times New Roman" w:hAnsi="Times New Roman" w:cs="Times New Roman"/>
          <w:sz w:val="24"/>
          <w:szCs w:val="24"/>
          <w:lang w:val="en-US" w:eastAsia="it-IT"/>
        </w:rPr>
        <w:t>Cioni</w:t>
      </w:r>
      <w:proofErr w:type="spellEnd"/>
      <w:r w:rsidRPr="001D333F">
        <w:rPr>
          <w:rFonts w:ascii="Times New Roman" w:eastAsia="Times New Roman" w:hAnsi="Times New Roman" w:cs="Times New Roman"/>
          <w:sz w:val="24"/>
          <w:szCs w:val="24"/>
          <w:lang w:val="en-US" w:eastAsia="it-IT"/>
        </w:rPr>
        <w:t xml:space="preserve">, Lucia </w:t>
      </w:r>
      <w:proofErr w:type="spellStart"/>
      <w:r w:rsidRPr="001D333F">
        <w:rPr>
          <w:rFonts w:ascii="Times New Roman" w:eastAsia="Times New Roman" w:hAnsi="Times New Roman" w:cs="Times New Roman"/>
          <w:sz w:val="24"/>
          <w:szCs w:val="24"/>
          <w:lang w:val="en-US" w:eastAsia="it-IT"/>
        </w:rPr>
        <w:t>Malaguarnera</w:t>
      </w:r>
      <w:proofErr w:type="spellEnd"/>
      <w:r w:rsidRPr="001D333F">
        <w:rPr>
          <w:rFonts w:ascii="Times New Roman" w:eastAsia="Times New Roman" w:hAnsi="Times New Roman" w:cs="Times New Roman"/>
          <w:sz w:val="24"/>
          <w:szCs w:val="24"/>
          <w:lang w:val="en-US" w:eastAsia="it-IT"/>
        </w:rPr>
        <w:t xml:space="preserve">, Rosario </w:t>
      </w:r>
      <w:proofErr w:type="spellStart"/>
      <w:r w:rsidRPr="001D333F">
        <w:rPr>
          <w:rFonts w:ascii="Times New Roman" w:eastAsia="Times New Roman" w:hAnsi="Times New Roman" w:cs="Times New Roman"/>
          <w:sz w:val="24"/>
          <w:szCs w:val="24"/>
          <w:lang w:val="en-US" w:eastAsia="it-IT"/>
        </w:rPr>
        <w:t>Gulino</w:t>
      </w:r>
      <w:proofErr w:type="spellEnd"/>
      <w:r w:rsidRPr="001D333F">
        <w:rPr>
          <w:rFonts w:ascii="Times New Roman" w:eastAsia="Times New Roman" w:hAnsi="Times New Roman" w:cs="Times New Roman"/>
          <w:sz w:val="24"/>
          <w:szCs w:val="24"/>
          <w:lang w:val="en-US" w:eastAsia="it-IT"/>
        </w:rPr>
        <w:t xml:space="preserve">). This collaboration has resulted in </w:t>
      </w:r>
      <w:r w:rsidRPr="001D333F">
        <w:rPr>
          <w:rFonts w:ascii="Times New Roman" w:eastAsia="Times New Roman" w:hAnsi="Times New Roman" w:cs="Times New Roman"/>
          <w:b/>
          <w:bCs/>
          <w:sz w:val="24"/>
          <w:szCs w:val="24"/>
          <w:lang w:val="en-US" w:eastAsia="it-IT"/>
        </w:rPr>
        <w:t>3</w:t>
      </w:r>
      <w:r w:rsidR="00AA5F81">
        <w:rPr>
          <w:rFonts w:ascii="Times New Roman" w:eastAsia="Times New Roman" w:hAnsi="Times New Roman" w:cs="Times New Roman"/>
          <w:b/>
          <w:bCs/>
          <w:sz w:val="24"/>
          <w:szCs w:val="24"/>
          <w:lang w:val="en-US" w:eastAsia="it-IT"/>
        </w:rPr>
        <w:t>8</w:t>
      </w:r>
      <w:r w:rsidRPr="001D333F">
        <w:rPr>
          <w:rFonts w:ascii="Times New Roman" w:eastAsia="Times New Roman" w:hAnsi="Times New Roman" w:cs="Times New Roman"/>
          <w:b/>
          <w:bCs/>
          <w:sz w:val="24"/>
          <w:szCs w:val="24"/>
          <w:lang w:val="en-US" w:eastAsia="it-IT"/>
        </w:rPr>
        <w:t xml:space="preserve"> scientific publications</w:t>
      </w:r>
      <w:r w:rsidRPr="001D333F">
        <w:rPr>
          <w:rFonts w:ascii="Times New Roman" w:eastAsia="Times New Roman" w:hAnsi="Times New Roman" w:cs="Times New Roman"/>
          <w:sz w:val="24"/>
          <w:szCs w:val="24"/>
          <w:lang w:val="en-US" w:eastAsia="it-IT"/>
        </w:rPr>
        <w:t>:</w:t>
      </w:r>
      <w:r w:rsidRPr="001D333F">
        <w:rPr>
          <w:rFonts w:ascii="Times New Roman" w:eastAsia="Times New Roman" w:hAnsi="Times New Roman" w:cs="Times New Roman"/>
          <w:sz w:val="24"/>
          <w:szCs w:val="24"/>
          <w:lang w:val="en-US" w:eastAsia="it-IT"/>
        </w:rPr>
        <w:br/>
        <w:t>doi:10.1186/s13023-024-03027-x; doi:10.1007/s10803-023-06184-3; doi:10.1016/j.clinbiomech.2023.106147; doi:10.3390/ijms24076301; doi:10.1016/j.clinbiomech.2023.105896; doi:10.3390/s22135001; doi:10.23736/S0026-4806.22.07879-X; doi:10.3390/biomedicines10040898; doi:10.3390/s22010095; doi:10.3390/jcm10173815; doi:10.3390/brainsci11010007; doi:10.1007/s00421-020-04531-1; doi:10.3390/s20030719; doi:10.1080/17461391.2018.1484176; doi:10.1038/s41598-018-26228-4; doi:10.1155/2016/7546179; doi:10.1038/srep37040; doi:10.1016/j.gaitpost.2016.02.019; doi:10.1371/journal.pone.0142423; doi:10.1371/journal.pone.0109067; doi:10.1371/journal.pone.0081053; doi:10.1152/japplphysiol.00960.2012; doi:10.3390/nu15112639; doi:10.3390/ijms232113432; doi:10.3390/biomedicines10061337; doi:10.1002/dmrr.3447; doi:10.1352/0895-8017(2001)106&lt;0470:AOAKDW&gt;2.0.CO;2; doi:10.1186/1471-2474-7-89.</w:t>
      </w:r>
      <w:r w:rsidR="00AA5F81" w:rsidRPr="00AA5F81">
        <w:rPr>
          <w:lang w:val="en-US"/>
        </w:rPr>
        <w:t xml:space="preserve"> </w:t>
      </w:r>
      <w:proofErr w:type="spellStart"/>
      <w:r w:rsidR="00AA5F81" w:rsidRPr="00AA5F81">
        <w:rPr>
          <w:rFonts w:ascii="Times New Roman" w:eastAsia="Times New Roman" w:hAnsi="Times New Roman" w:cs="Times New Roman"/>
          <w:sz w:val="24"/>
          <w:szCs w:val="24"/>
          <w:lang w:val="en-US" w:eastAsia="it-IT"/>
        </w:rPr>
        <w:t>doi</w:t>
      </w:r>
      <w:proofErr w:type="spellEnd"/>
      <w:r w:rsidR="00AA5F81" w:rsidRPr="00AA5F81">
        <w:rPr>
          <w:rFonts w:ascii="Times New Roman" w:eastAsia="Times New Roman" w:hAnsi="Times New Roman" w:cs="Times New Roman"/>
          <w:sz w:val="24"/>
          <w:szCs w:val="24"/>
          <w:lang w:val="en-US" w:eastAsia="it-IT"/>
        </w:rPr>
        <w:t>: 10.3390/life15040535</w:t>
      </w:r>
      <w:r w:rsidR="00AA5F81">
        <w:rPr>
          <w:rFonts w:ascii="Times New Roman" w:eastAsia="Times New Roman" w:hAnsi="Times New Roman" w:cs="Times New Roman"/>
          <w:sz w:val="24"/>
          <w:szCs w:val="24"/>
          <w:lang w:val="en-US" w:eastAsia="it-IT"/>
        </w:rPr>
        <w:t>.</w:t>
      </w:r>
    </w:p>
    <w:p w:rsidR="001D333F" w:rsidRPr="001D333F" w:rsidRDefault="001D333F" w:rsidP="001D333F">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it-IT"/>
        </w:rPr>
      </w:pPr>
      <w:r w:rsidRPr="001D333F">
        <w:rPr>
          <w:rFonts w:ascii="Times New Roman" w:eastAsia="Times New Roman" w:hAnsi="Times New Roman" w:cs="Times New Roman"/>
          <w:sz w:val="24"/>
          <w:szCs w:val="24"/>
          <w:lang w:val="en-US" w:eastAsia="it-IT"/>
        </w:rPr>
        <w:t xml:space="preserve">Principal Investigator of the research unit for the project (Prot.2007L92XSP_002), funded by the Italian Ministry of University and Research (PRIN 2007), entitled: </w:t>
      </w:r>
      <w:r w:rsidRPr="001D333F">
        <w:rPr>
          <w:rFonts w:ascii="Times New Roman" w:eastAsia="Times New Roman" w:hAnsi="Times New Roman" w:cs="Times New Roman"/>
          <w:i/>
          <w:iCs/>
          <w:sz w:val="24"/>
          <w:szCs w:val="24"/>
          <w:lang w:val="en-US" w:eastAsia="it-IT"/>
        </w:rPr>
        <w:t xml:space="preserve">“Role of NMDA and AMPA receptors in the modulation of synaptic plasticity and functional recovery after low-thoracic spinal </w:t>
      </w:r>
      <w:proofErr w:type="spellStart"/>
      <w:r w:rsidRPr="001D333F">
        <w:rPr>
          <w:rFonts w:ascii="Times New Roman" w:eastAsia="Times New Roman" w:hAnsi="Times New Roman" w:cs="Times New Roman"/>
          <w:i/>
          <w:iCs/>
          <w:sz w:val="24"/>
          <w:szCs w:val="24"/>
          <w:lang w:val="en-US" w:eastAsia="it-IT"/>
        </w:rPr>
        <w:t>hemisection</w:t>
      </w:r>
      <w:proofErr w:type="spellEnd"/>
      <w:r w:rsidRPr="001D333F">
        <w:rPr>
          <w:rFonts w:ascii="Times New Roman" w:eastAsia="Times New Roman" w:hAnsi="Times New Roman" w:cs="Times New Roman"/>
          <w:i/>
          <w:iCs/>
          <w:sz w:val="24"/>
          <w:szCs w:val="24"/>
          <w:lang w:val="en-US" w:eastAsia="it-IT"/>
        </w:rPr>
        <w:t>”</w:t>
      </w:r>
      <w:r w:rsidRPr="001D333F">
        <w:rPr>
          <w:rFonts w:ascii="Times New Roman" w:eastAsia="Times New Roman" w:hAnsi="Times New Roman" w:cs="Times New Roman"/>
          <w:sz w:val="24"/>
          <w:szCs w:val="24"/>
          <w:lang w:val="en-US" w:eastAsia="it-IT"/>
        </w:rPr>
        <w:t xml:space="preserve">. National Scientific Coordinator: Prof. Lucia </w:t>
      </w:r>
      <w:proofErr w:type="spellStart"/>
      <w:r w:rsidRPr="001D333F">
        <w:rPr>
          <w:rFonts w:ascii="Times New Roman" w:eastAsia="Times New Roman" w:hAnsi="Times New Roman" w:cs="Times New Roman"/>
          <w:sz w:val="24"/>
          <w:szCs w:val="24"/>
          <w:lang w:val="en-US" w:eastAsia="it-IT"/>
        </w:rPr>
        <w:t>Ciranna</w:t>
      </w:r>
      <w:proofErr w:type="spellEnd"/>
      <w:r w:rsidRPr="001D333F">
        <w:rPr>
          <w:rFonts w:ascii="Times New Roman" w:eastAsia="Times New Roman" w:hAnsi="Times New Roman" w:cs="Times New Roman"/>
          <w:sz w:val="24"/>
          <w:szCs w:val="24"/>
          <w:lang w:val="en-US" w:eastAsia="it-IT"/>
        </w:rPr>
        <w:t>.</w:t>
      </w:r>
    </w:p>
    <w:p w:rsidR="001D333F" w:rsidRPr="001D333F" w:rsidRDefault="001D333F" w:rsidP="001D33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1D333F">
        <w:rPr>
          <w:rFonts w:ascii="Times New Roman" w:eastAsia="Times New Roman" w:hAnsi="Times New Roman" w:cs="Times New Roman"/>
          <w:sz w:val="24"/>
          <w:szCs w:val="24"/>
          <w:lang w:val="en-US" w:eastAsia="it-IT"/>
        </w:rPr>
        <w:t xml:space="preserve">Participant as a member of the research unit for the University of Catania “FIR 2014” Research Funding program, in the project entitled: </w:t>
      </w:r>
      <w:r w:rsidRPr="001D333F">
        <w:rPr>
          <w:rFonts w:ascii="Times New Roman" w:eastAsia="Times New Roman" w:hAnsi="Times New Roman" w:cs="Times New Roman"/>
          <w:i/>
          <w:iCs/>
          <w:sz w:val="24"/>
          <w:szCs w:val="24"/>
          <w:lang w:val="en-US" w:eastAsia="it-IT"/>
        </w:rPr>
        <w:t xml:space="preserve">“Quantitative evaluation of standing posture and lower limb mobility of individuals with </w:t>
      </w:r>
      <w:proofErr w:type="spellStart"/>
      <w:r w:rsidRPr="001D333F">
        <w:rPr>
          <w:rFonts w:ascii="Times New Roman" w:eastAsia="Times New Roman" w:hAnsi="Times New Roman" w:cs="Times New Roman"/>
          <w:i/>
          <w:iCs/>
          <w:sz w:val="24"/>
          <w:szCs w:val="24"/>
          <w:lang w:val="en-US" w:eastAsia="it-IT"/>
        </w:rPr>
        <w:t>Pompe</w:t>
      </w:r>
      <w:proofErr w:type="spellEnd"/>
      <w:r w:rsidRPr="001D333F">
        <w:rPr>
          <w:rFonts w:ascii="Times New Roman" w:eastAsia="Times New Roman" w:hAnsi="Times New Roman" w:cs="Times New Roman"/>
          <w:i/>
          <w:iCs/>
          <w:sz w:val="24"/>
          <w:szCs w:val="24"/>
          <w:lang w:val="en-US" w:eastAsia="it-IT"/>
        </w:rPr>
        <w:t xml:space="preserve"> disease without and with </w:t>
      </w:r>
      <w:proofErr w:type="spellStart"/>
      <w:r w:rsidRPr="001D333F">
        <w:rPr>
          <w:rFonts w:ascii="Times New Roman" w:eastAsia="Times New Roman" w:hAnsi="Times New Roman" w:cs="Times New Roman"/>
          <w:i/>
          <w:iCs/>
          <w:sz w:val="24"/>
          <w:szCs w:val="24"/>
          <w:lang w:val="en-US" w:eastAsia="it-IT"/>
        </w:rPr>
        <w:t>alglucosidase</w:t>
      </w:r>
      <w:proofErr w:type="spellEnd"/>
      <w:r w:rsidRPr="001D333F">
        <w:rPr>
          <w:rFonts w:ascii="Times New Roman" w:eastAsia="Times New Roman" w:hAnsi="Times New Roman" w:cs="Times New Roman"/>
          <w:i/>
          <w:iCs/>
          <w:sz w:val="24"/>
          <w:szCs w:val="24"/>
          <w:lang w:val="en-US" w:eastAsia="it-IT"/>
        </w:rPr>
        <w:t xml:space="preserve"> alpha (</w:t>
      </w:r>
      <w:proofErr w:type="spellStart"/>
      <w:r w:rsidRPr="001D333F">
        <w:rPr>
          <w:rFonts w:ascii="Times New Roman" w:eastAsia="Times New Roman" w:hAnsi="Times New Roman" w:cs="Times New Roman"/>
          <w:i/>
          <w:iCs/>
          <w:sz w:val="24"/>
          <w:szCs w:val="24"/>
          <w:lang w:val="en-US" w:eastAsia="it-IT"/>
        </w:rPr>
        <w:t>Myozyme</w:t>
      </w:r>
      <w:proofErr w:type="spellEnd"/>
      <w:r w:rsidRPr="001D333F">
        <w:rPr>
          <w:rFonts w:ascii="Times New Roman" w:eastAsia="Times New Roman" w:hAnsi="Times New Roman" w:cs="Times New Roman"/>
          <w:i/>
          <w:iCs/>
          <w:sz w:val="24"/>
          <w:szCs w:val="24"/>
          <w:lang w:val="en-US" w:eastAsia="it-IT"/>
        </w:rPr>
        <w:t>) treatment”</w:t>
      </w:r>
      <w:r w:rsidRPr="001D333F">
        <w:rPr>
          <w:rFonts w:ascii="Times New Roman" w:eastAsia="Times New Roman" w:hAnsi="Times New Roman" w:cs="Times New Roman"/>
          <w:sz w:val="24"/>
          <w:szCs w:val="24"/>
          <w:lang w:val="en-US" w:eastAsia="it-IT"/>
        </w:rPr>
        <w:t xml:space="preserve">. </w:t>
      </w:r>
      <w:proofErr w:type="spellStart"/>
      <w:r w:rsidRPr="001D333F">
        <w:rPr>
          <w:rFonts w:ascii="Times New Roman" w:eastAsia="Times New Roman" w:hAnsi="Times New Roman" w:cs="Times New Roman"/>
          <w:sz w:val="24"/>
          <w:szCs w:val="24"/>
          <w:lang w:eastAsia="it-IT"/>
        </w:rPr>
        <w:t>Scientific</w:t>
      </w:r>
      <w:proofErr w:type="spellEnd"/>
      <w:r w:rsidRPr="001D333F">
        <w:rPr>
          <w:rFonts w:ascii="Times New Roman" w:eastAsia="Times New Roman" w:hAnsi="Times New Roman" w:cs="Times New Roman"/>
          <w:sz w:val="24"/>
          <w:szCs w:val="24"/>
          <w:lang w:eastAsia="it-IT"/>
        </w:rPr>
        <w:t xml:space="preserve"> Coordinator: Prof. Matteo </w:t>
      </w:r>
      <w:proofErr w:type="spellStart"/>
      <w:r w:rsidRPr="001D333F">
        <w:rPr>
          <w:rFonts w:ascii="Times New Roman" w:eastAsia="Times New Roman" w:hAnsi="Times New Roman" w:cs="Times New Roman"/>
          <w:sz w:val="24"/>
          <w:szCs w:val="24"/>
          <w:lang w:eastAsia="it-IT"/>
        </w:rPr>
        <w:t>Cioni</w:t>
      </w:r>
      <w:proofErr w:type="spellEnd"/>
      <w:r w:rsidRPr="001D333F">
        <w:rPr>
          <w:rFonts w:ascii="Times New Roman" w:eastAsia="Times New Roman" w:hAnsi="Times New Roman" w:cs="Times New Roman"/>
          <w:sz w:val="24"/>
          <w:szCs w:val="24"/>
          <w:lang w:eastAsia="it-IT"/>
        </w:rPr>
        <w:t xml:space="preserve">. Duration: </w:t>
      </w:r>
      <w:proofErr w:type="spellStart"/>
      <w:r w:rsidRPr="001D333F">
        <w:rPr>
          <w:rFonts w:ascii="Times New Roman" w:eastAsia="Times New Roman" w:hAnsi="Times New Roman" w:cs="Times New Roman"/>
          <w:sz w:val="24"/>
          <w:szCs w:val="24"/>
          <w:lang w:eastAsia="it-IT"/>
        </w:rPr>
        <w:t>June</w:t>
      </w:r>
      <w:proofErr w:type="spellEnd"/>
      <w:r w:rsidRPr="001D333F">
        <w:rPr>
          <w:rFonts w:ascii="Times New Roman" w:eastAsia="Times New Roman" w:hAnsi="Times New Roman" w:cs="Times New Roman"/>
          <w:sz w:val="24"/>
          <w:szCs w:val="24"/>
          <w:lang w:eastAsia="it-IT"/>
        </w:rPr>
        <w:t xml:space="preserve"> 3, 2014 – </w:t>
      </w:r>
      <w:proofErr w:type="spellStart"/>
      <w:r w:rsidRPr="001D333F">
        <w:rPr>
          <w:rFonts w:ascii="Times New Roman" w:eastAsia="Times New Roman" w:hAnsi="Times New Roman" w:cs="Times New Roman"/>
          <w:sz w:val="24"/>
          <w:szCs w:val="24"/>
          <w:lang w:eastAsia="it-IT"/>
        </w:rPr>
        <w:t>June</w:t>
      </w:r>
      <w:proofErr w:type="spellEnd"/>
      <w:r w:rsidRPr="001D333F">
        <w:rPr>
          <w:rFonts w:ascii="Times New Roman" w:eastAsia="Times New Roman" w:hAnsi="Times New Roman" w:cs="Times New Roman"/>
          <w:sz w:val="24"/>
          <w:szCs w:val="24"/>
          <w:lang w:eastAsia="it-IT"/>
        </w:rPr>
        <w:t xml:space="preserve"> 3, 2016.</w:t>
      </w:r>
    </w:p>
    <w:p w:rsidR="001D333F" w:rsidRPr="001D333F" w:rsidRDefault="001D333F" w:rsidP="001D33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1D333F">
        <w:rPr>
          <w:rFonts w:ascii="Times New Roman" w:eastAsia="Times New Roman" w:hAnsi="Times New Roman" w:cs="Times New Roman"/>
          <w:sz w:val="24"/>
          <w:szCs w:val="24"/>
          <w:lang w:val="en-US" w:eastAsia="it-IT"/>
        </w:rPr>
        <w:t xml:space="preserve">Participant as a member of the research unit in the project entitled: </w:t>
      </w:r>
      <w:r w:rsidRPr="001D333F">
        <w:rPr>
          <w:rFonts w:ascii="Times New Roman" w:eastAsia="Times New Roman" w:hAnsi="Times New Roman" w:cs="Times New Roman"/>
          <w:i/>
          <w:iCs/>
          <w:sz w:val="24"/>
          <w:szCs w:val="24"/>
          <w:lang w:val="en-US" w:eastAsia="it-IT"/>
        </w:rPr>
        <w:t>“Cartilage regeneration by tissue engineering and knee biomechanics. Pathological aspects and multidisciplinary overview of knee osteoarthritis therapeutic treatment”</w:t>
      </w:r>
      <w:r w:rsidRPr="001D333F">
        <w:rPr>
          <w:rFonts w:ascii="Times New Roman" w:eastAsia="Times New Roman" w:hAnsi="Times New Roman" w:cs="Times New Roman"/>
          <w:sz w:val="24"/>
          <w:szCs w:val="24"/>
          <w:lang w:val="en-US" w:eastAsia="it-IT"/>
        </w:rPr>
        <w:t xml:space="preserve">, as part of the Strategic Plan 2016–2018, Departmental Fund – Line of Action 2, University of Catania. </w:t>
      </w:r>
      <w:proofErr w:type="spellStart"/>
      <w:r w:rsidRPr="001D333F">
        <w:rPr>
          <w:rFonts w:ascii="Times New Roman" w:eastAsia="Times New Roman" w:hAnsi="Times New Roman" w:cs="Times New Roman"/>
          <w:sz w:val="24"/>
          <w:szCs w:val="24"/>
          <w:lang w:eastAsia="it-IT"/>
        </w:rPr>
        <w:t>Scientific</w:t>
      </w:r>
      <w:proofErr w:type="spellEnd"/>
      <w:r w:rsidRPr="001D333F">
        <w:rPr>
          <w:rFonts w:ascii="Times New Roman" w:eastAsia="Times New Roman" w:hAnsi="Times New Roman" w:cs="Times New Roman"/>
          <w:sz w:val="24"/>
          <w:szCs w:val="24"/>
          <w:lang w:eastAsia="it-IT"/>
        </w:rPr>
        <w:t xml:space="preserve"> Coordinator: Prof. Giuseppe Musumeci. Duration: </w:t>
      </w:r>
      <w:proofErr w:type="spellStart"/>
      <w:r w:rsidRPr="001D333F">
        <w:rPr>
          <w:rFonts w:ascii="Times New Roman" w:eastAsia="Times New Roman" w:hAnsi="Times New Roman" w:cs="Times New Roman"/>
          <w:sz w:val="24"/>
          <w:szCs w:val="24"/>
          <w:lang w:eastAsia="it-IT"/>
        </w:rPr>
        <w:t>September</w:t>
      </w:r>
      <w:proofErr w:type="spellEnd"/>
      <w:r w:rsidRPr="001D333F">
        <w:rPr>
          <w:rFonts w:ascii="Times New Roman" w:eastAsia="Times New Roman" w:hAnsi="Times New Roman" w:cs="Times New Roman"/>
          <w:sz w:val="24"/>
          <w:szCs w:val="24"/>
          <w:lang w:eastAsia="it-IT"/>
        </w:rPr>
        <w:t xml:space="preserve"> 15, 2017 – </w:t>
      </w:r>
      <w:proofErr w:type="spellStart"/>
      <w:r w:rsidRPr="001D333F">
        <w:rPr>
          <w:rFonts w:ascii="Times New Roman" w:eastAsia="Times New Roman" w:hAnsi="Times New Roman" w:cs="Times New Roman"/>
          <w:sz w:val="24"/>
          <w:szCs w:val="24"/>
          <w:lang w:eastAsia="it-IT"/>
        </w:rPr>
        <w:t>September</w:t>
      </w:r>
      <w:proofErr w:type="spellEnd"/>
      <w:r w:rsidRPr="001D333F">
        <w:rPr>
          <w:rFonts w:ascii="Times New Roman" w:eastAsia="Times New Roman" w:hAnsi="Times New Roman" w:cs="Times New Roman"/>
          <w:sz w:val="24"/>
          <w:szCs w:val="24"/>
          <w:lang w:eastAsia="it-IT"/>
        </w:rPr>
        <w:t xml:space="preserve"> 15, 2019.</w:t>
      </w:r>
    </w:p>
    <w:p w:rsidR="001D333F" w:rsidRPr="001D333F" w:rsidRDefault="001D333F" w:rsidP="001D333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1D333F">
        <w:rPr>
          <w:rFonts w:ascii="Times New Roman" w:eastAsia="Times New Roman" w:hAnsi="Times New Roman" w:cs="Times New Roman"/>
          <w:sz w:val="24"/>
          <w:szCs w:val="24"/>
          <w:lang w:val="en-US" w:eastAsia="it-IT"/>
        </w:rPr>
        <w:t xml:space="preserve">Principal Investigator (PI) of the interdepartmental research project entitled: </w:t>
      </w:r>
      <w:r w:rsidRPr="001D333F">
        <w:rPr>
          <w:rFonts w:ascii="Times New Roman" w:eastAsia="Times New Roman" w:hAnsi="Times New Roman" w:cs="Times New Roman"/>
          <w:i/>
          <w:iCs/>
          <w:sz w:val="24"/>
          <w:szCs w:val="24"/>
          <w:lang w:val="en-US" w:eastAsia="it-IT"/>
        </w:rPr>
        <w:t>“Evaluation of the metabolic and biomechanical characteristics of the muscle-ligament system of the knee in patients with Chronic Obstructive Pulmonary Disease (COPD)”</w:t>
      </w:r>
      <w:r w:rsidRPr="001D333F">
        <w:rPr>
          <w:rFonts w:ascii="Times New Roman" w:eastAsia="Times New Roman" w:hAnsi="Times New Roman" w:cs="Times New Roman"/>
          <w:sz w:val="24"/>
          <w:szCs w:val="24"/>
          <w:lang w:val="en-US" w:eastAsia="it-IT"/>
        </w:rPr>
        <w:t xml:space="preserve">, funded by the University of Catania, Research Plan 2020–2022, Line of Action 2. </w:t>
      </w:r>
      <w:r w:rsidRPr="001D333F">
        <w:rPr>
          <w:rFonts w:ascii="Times New Roman" w:eastAsia="Times New Roman" w:hAnsi="Times New Roman" w:cs="Times New Roman"/>
          <w:sz w:val="24"/>
          <w:szCs w:val="24"/>
          <w:lang w:eastAsia="it-IT"/>
        </w:rPr>
        <w:t>Duration: 2020–2024.</w:t>
      </w:r>
    </w:p>
    <w:p w:rsidR="001D333F" w:rsidRPr="001D333F" w:rsidRDefault="001D333F" w:rsidP="001D333F">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it-IT"/>
        </w:rPr>
      </w:pPr>
      <w:r w:rsidRPr="001D333F">
        <w:rPr>
          <w:rFonts w:ascii="Times New Roman" w:eastAsia="Times New Roman" w:hAnsi="Times New Roman" w:cs="Times New Roman"/>
          <w:sz w:val="24"/>
          <w:szCs w:val="24"/>
          <w:lang w:val="en-US" w:eastAsia="it-IT"/>
        </w:rPr>
        <w:t xml:space="preserve">Principal Investigator (PI) of the departmental research project entitled: </w:t>
      </w:r>
      <w:r w:rsidRPr="001D333F">
        <w:rPr>
          <w:rFonts w:ascii="Times New Roman" w:eastAsia="Times New Roman" w:hAnsi="Times New Roman" w:cs="Times New Roman"/>
          <w:i/>
          <w:iCs/>
          <w:sz w:val="24"/>
          <w:szCs w:val="24"/>
          <w:lang w:val="en-US" w:eastAsia="it-IT"/>
        </w:rPr>
        <w:t>“Metabolic profile and biophysical and bioelectrical characteristics of lower limb muscles in diabetes and sarcopenia”</w:t>
      </w:r>
      <w:r w:rsidRPr="001D333F">
        <w:rPr>
          <w:rFonts w:ascii="Times New Roman" w:eastAsia="Times New Roman" w:hAnsi="Times New Roman" w:cs="Times New Roman"/>
          <w:sz w:val="24"/>
          <w:szCs w:val="24"/>
          <w:lang w:val="en-US" w:eastAsia="it-IT"/>
        </w:rPr>
        <w:t>, funded by the University of Catania, Research Plan 2024–2026.</w:t>
      </w:r>
    </w:p>
    <w:p w:rsidR="00AA5F81" w:rsidRPr="00AA5F81" w:rsidRDefault="00AA5F81" w:rsidP="00AA5F81">
      <w:pPr>
        <w:spacing w:before="100" w:beforeAutospacing="1" w:after="100" w:afterAutospacing="1" w:line="240" w:lineRule="auto"/>
        <w:rPr>
          <w:rFonts w:ascii="Times New Roman" w:eastAsia="Times New Roman" w:hAnsi="Times New Roman" w:cs="Times New Roman"/>
          <w:sz w:val="24"/>
          <w:szCs w:val="24"/>
          <w:lang w:val="en-US" w:eastAsia="it-IT"/>
        </w:rPr>
      </w:pPr>
      <w:r w:rsidRPr="00AA5F81">
        <w:rPr>
          <w:rFonts w:ascii="Times New Roman" w:eastAsia="Times New Roman" w:hAnsi="Times New Roman" w:cs="Times New Roman"/>
          <w:b/>
          <w:bCs/>
          <w:sz w:val="24"/>
          <w:szCs w:val="24"/>
          <w:lang w:val="en-US" w:eastAsia="it-IT"/>
        </w:rPr>
        <w:t>Editorial Board Membership and Editorial Responsibilities</w:t>
      </w:r>
    </w:p>
    <w:p w:rsidR="00AA5F81" w:rsidRPr="00AA5F81" w:rsidRDefault="00AA5F81" w:rsidP="00AA5F81">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AA5F81">
        <w:rPr>
          <w:rFonts w:ascii="Times New Roman" w:eastAsia="Times New Roman" w:hAnsi="Times New Roman" w:cs="Times New Roman"/>
          <w:sz w:val="24"/>
          <w:szCs w:val="24"/>
          <w:lang w:val="en-US" w:eastAsia="it-IT"/>
        </w:rPr>
        <w:t xml:space="preserve">Served as </w:t>
      </w:r>
      <w:r w:rsidRPr="00AA5F81">
        <w:rPr>
          <w:rFonts w:ascii="Times New Roman" w:eastAsia="Times New Roman" w:hAnsi="Times New Roman" w:cs="Times New Roman"/>
          <w:i/>
          <w:iCs/>
          <w:sz w:val="24"/>
          <w:szCs w:val="24"/>
          <w:lang w:val="en-US" w:eastAsia="it-IT"/>
        </w:rPr>
        <w:t>Guest Editor</w:t>
      </w:r>
      <w:r w:rsidRPr="00AA5F81">
        <w:rPr>
          <w:rFonts w:ascii="Times New Roman" w:eastAsia="Times New Roman" w:hAnsi="Times New Roman" w:cs="Times New Roman"/>
          <w:sz w:val="24"/>
          <w:szCs w:val="24"/>
          <w:lang w:val="en-US" w:eastAsia="it-IT"/>
        </w:rPr>
        <w:t xml:space="preserve"> for the Special Issue entitled: </w:t>
      </w:r>
      <w:r w:rsidRPr="00AA5F81">
        <w:rPr>
          <w:rFonts w:ascii="Times New Roman" w:eastAsia="Times New Roman" w:hAnsi="Times New Roman" w:cs="Times New Roman"/>
          <w:b/>
          <w:bCs/>
          <w:sz w:val="24"/>
          <w:szCs w:val="24"/>
          <w:lang w:val="en-US" w:eastAsia="it-IT"/>
        </w:rPr>
        <w:t>“Vitamin D and COVID-19: New Mechanistic and Therapeutic Insights”</w:t>
      </w:r>
      <w:r w:rsidRPr="00AA5F81">
        <w:rPr>
          <w:rFonts w:ascii="Times New Roman" w:eastAsia="Times New Roman" w:hAnsi="Times New Roman" w:cs="Times New Roman"/>
          <w:sz w:val="24"/>
          <w:szCs w:val="24"/>
          <w:lang w:val="en-US" w:eastAsia="it-IT"/>
        </w:rPr>
        <w:t xml:space="preserve">, published in the indexed open-access journal </w:t>
      </w:r>
      <w:r w:rsidRPr="00AA5F81">
        <w:rPr>
          <w:rFonts w:ascii="Times New Roman" w:eastAsia="Times New Roman" w:hAnsi="Times New Roman" w:cs="Times New Roman"/>
          <w:i/>
          <w:iCs/>
          <w:sz w:val="24"/>
          <w:szCs w:val="24"/>
          <w:lang w:val="en-US" w:eastAsia="it-IT"/>
        </w:rPr>
        <w:t>Nutrients</w:t>
      </w:r>
      <w:r w:rsidRPr="00AA5F81">
        <w:rPr>
          <w:rFonts w:ascii="Times New Roman" w:eastAsia="Times New Roman" w:hAnsi="Times New Roman" w:cs="Times New Roman"/>
          <w:sz w:val="24"/>
          <w:szCs w:val="24"/>
          <w:lang w:val="en-US" w:eastAsia="it-IT"/>
        </w:rPr>
        <w:t xml:space="preserve"> (MDPI). </w:t>
      </w:r>
      <w:r w:rsidRPr="00AA5F81">
        <w:rPr>
          <w:rFonts w:ascii="Times New Roman" w:eastAsia="Times New Roman" w:hAnsi="Times New Roman" w:cs="Times New Roman"/>
          <w:sz w:val="24"/>
          <w:szCs w:val="24"/>
          <w:lang w:eastAsia="it-IT"/>
        </w:rPr>
        <w:t xml:space="preserve">Duration: </w:t>
      </w:r>
      <w:proofErr w:type="spellStart"/>
      <w:r w:rsidRPr="00AA5F81">
        <w:rPr>
          <w:rFonts w:ascii="Times New Roman" w:eastAsia="Times New Roman" w:hAnsi="Times New Roman" w:cs="Times New Roman"/>
          <w:sz w:val="24"/>
          <w:szCs w:val="24"/>
          <w:lang w:eastAsia="it-IT"/>
        </w:rPr>
        <w:t>September</w:t>
      </w:r>
      <w:proofErr w:type="spellEnd"/>
      <w:r w:rsidRPr="00AA5F81">
        <w:rPr>
          <w:rFonts w:ascii="Times New Roman" w:eastAsia="Times New Roman" w:hAnsi="Times New Roman" w:cs="Times New Roman"/>
          <w:sz w:val="24"/>
          <w:szCs w:val="24"/>
          <w:lang w:eastAsia="it-IT"/>
        </w:rPr>
        <w:t xml:space="preserve"> 1, 2022 – </w:t>
      </w:r>
      <w:proofErr w:type="spellStart"/>
      <w:r w:rsidRPr="00AA5F81">
        <w:rPr>
          <w:rFonts w:ascii="Times New Roman" w:eastAsia="Times New Roman" w:hAnsi="Times New Roman" w:cs="Times New Roman"/>
          <w:sz w:val="24"/>
          <w:szCs w:val="24"/>
          <w:lang w:eastAsia="it-IT"/>
        </w:rPr>
        <w:t>July</w:t>
      </w:r>
      <w:proofErr w:type="spellEnd"/>
      <w:r w:rsidRPr="00AA5F81">
        <w:rPr>
          <w:rFonts w:ascii="Times New Roman" w:eastAsia="Times New Roman" w:hAnsi="Times New Roman" w:cs="Times New Roman"/>
          <w:sz w:val="24"/>
          <w:szCs w:val="24"/>
          <w:lang w:eastAsia="it-IT"/>
        </w:rPr>
        <w:t xml:space="preserve"> 30, 2023.</w:t>
      </w:r>
    </w:p>
    <w:p w:rsidR="00AA5F81" w:rsidRPr="00AA5F81" w:rsidRDefault="00AA5F81" w:rsidP="00AA5F81">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AA5F81">
        <w:rPr>
          <w:rFonts w:ascii="Times New Roman" w:eastAsia="Times New Roman" w:hAnsi="Times New Roman" w:cs="Times New Roman"/>
          <w:sz w:val="24"/>
          <w:szCs w:val="24"/>
          <w:lang w:val="en-US" w:eastAsia="it-IT"/>
        </w:rPr>
        <w:t xml:space="preserve">Serving as </w:t>
      </w:r>
      <w:r w:rsidRPr="00AA5F81">
        <w:rPr>
          <w:rFonts w:ascii="Times New Roman" w:eastAsia="Times New Roman" w:hAnsi="Times New Roman" w:cs="Times New Roman"/>
          <w:i/>
          <w:iCs/>
          <w:sz w:val="24"/>
          <w:szCs w:val="24"/>
          <w:lang w:val="en-US" w:eastAsia="it-IT"/>
        </w:rPr>
        <w:t>Guest Editor</w:t>
      </w:r>
      <w:r w:rsidRPr="00AA5F81">
        <w:rPr>
          <w:rFonts w:ascii="Times New Roman" w:eastAsia="Times New Roman" w:hAnsi="Times New Roman" w:cs="Times New Roman"/>
          <w:sz w:val="24"/>
          <w:szCs w:val="24"/>
          <w:lang w:val="en-US" w:eastAsia="it-IT"/>
        </w:rPr>
        <w:t xml:space="preserve"> for the Special Issue entitled: </w:t>
      </w:r>
      <w:r w:rsidRPr="00AA5F81">
        <w:rPr>
          <w:rFonts w:ascii="Times New Roman" w:eastAsia="Times New Roman" w:hAnsi="Times New Roman" w:cs="Times New Roman"/>
          <w:b/>
          <w:bCs/>
          <w:sz w:val="24"/>
          <w:szCs w:val="24"/>
          <w:lang w:val="en-US" w:eastAsia="it-IT"/>
        </w:rPr>
        <w:t>“The Effect of Phytochemical and Vitamin Adjuvants on Neurodevelopment”</w:t>
      </w:r>
      <w:r w:rsidRPr="00AA5F81">
        <w:rPr>
          <w:rFonts w:ascii="Times New Roman" w:eastAsia="Times New Roman" w:hAnsi="Times New Roman" w:cs="Times New Roman"/>
          <w:sz w:val="24"/>
          <w:szCs w:val="24"/>
          <w:lang w:val="en-US" w:eastAsia="it-IT"/>
        </w:rPr>
        <w:t xml:space="preserve">. </w:t>
      </w:r>
      <w:r w:rsidRPr="00AA5F81">
        <w:rPr>
          <w:rFonts w:ascii="Times New Roman" w:eastAsia="Times New Roman" w:hAnsi="Times New Roman" w:cs="Times New Roman"/>
          <w:sz w:val="24"/>
          <w:szCs w:val="24"/>
          <w:lang w:eastAsia="it-IT"/>
        </w:rPr>
        <w:t xml:space="preserve">Duration: </w:t>
      </w:r>
      <w:proofErr w:type="spellStart"/>
      <w:r w:rsidRPr="00AA5F81">
        <w:rPr>
          <w:rFonts w:ascii="Times New Roman" w:eastAsia="Times New Roman" w:hAnsi="Times New Roman" w:cs="Times New Roman"/>
          <w:sz w:val="24"/>
          <w:szCs w:val="24"/>
          <w:lang w:eastAsia="it-IT"/>
        </w:rPr>
        <w:t>October</w:t>
      </w:r>
      <w:proofErr w:type="spellEnd"/>
      <w:r w:rsidRPr="00AA5F81">
        <w:rPr>
          <w:rFonts w:ascii="Times New Roman" w:eastAsia="Times New Roman" w:hAnsi="Times New Roman" w:cs="Times New Roman"/>
          <w:sz w:val="24"/>
          <w:szCs w:val="24"/>
          <w:lang w:eastAsia="it-IT"/>
        </w:rPr>
        <w:t xml:space="preserve"> 1, 2023 – August 25, 2024.</w:t>
      </w:r>
    </w:p>
    <w:p w:rsidR="00AA5F81" w:rsidRPr="00AA5F81" w:rsidRDefault="00AA5F81" w:rsidP="00AA5F81">
      <w:pPr>
        <w:spacing w:before="100" w:beforeAutospacing="1" w:after="100" w:afterAutospacing="1" w:line="240" w:lineRule="auto"/>
        <w:rPr>
          <w:rFonts w:ascii="Times New Roman" w:eastAsia="Times New Roman" w:hAnsi="Times New Roman" w:cs="Times New Roman"/>
          <w:sz w:val="24"/>
          <w:szCs w:val="24"/>
          <w:lang w:val="en-US" w:eastAsia="it-IT"/>
        </w:rPr>
      </w:pPr>
      <w:r w:rsidRPr="00AA5F81">
        <w:rPr>
          <w:rFonts w:ascii="Times New Roman" w:eastAsia="Times New Roman" w:hAnsi="Times New Roman" w:cs="Times New Roman"/>
          <w:b/>
          <w:bCs/>
          <w:sz w:val="24"/>
          <w:szCs w:val="24"/>
          <w:lang w:val="en-US" w:eastAsia="it-IT"/>
        </w:rPr>
        <w:t>Co-author of 54 scientific publications (1998–202</w:t>
      </w:r>
      <w:r>
        <w:rPr>
          <w:rFonts w:ascii="Times New Roman" w:eastAsia="Times New Roman" w:hAnsi="Times New Roman" w:cs="Times New Roman"/>
          <w:b/>
          <w:bCs/>
          <w:sz w:val="24"/>
          <w:szCs w:val="24"/>
          <w:lang w:val="en-US" w:eastAsia="it-IT"/>
        </w:rPr>
        <w:t>5</w:t>
      </w:r>
      <w:r w:rsidRPr="00AA5F81">
        <w:rPr>
          <w:rFonts w:ascii="Times New Roman" w:eastAsia="Times New Roman" w:hAnsi="Times New Roman" w:cs="Times New Roman"/>
          <w:b/>
          <w:bCs/>
          <w:sz w:val="24"/>
          <w:szCs w:val="24"/>
          <w:lang w:val="en-US" w:eastAsia="it-IT"/>
        </w:rPr>
        <w:t>)</w:t>
      </w:r>
    </w:p>
    <w:p w:rsidR="007D637C" w:rsidRPr="006C427D" w:rsidRDefault="007D637C" w:rsidP="007D637C">
      <w:pPr>
        <w:pStyle w:val="Default"/>
        <w:numPr>
          <w:ilvl w:val="0"/>
          <w:numId w:val="9"/>
        </w:numPr>
        <w:spacing w:after="35"/>
        <w:rPr>
          <w:sz w:val="20"/>
          <w:szCs w:val="20"/>
          <w:lang w:val="en-US"/>
        </w:rPr>
      </w:pPr>
      <w:r w:rsidRPr="006C427D">
        <w:rPr>
          <w:sz w:val="20"/>
          <w:szCs w:val="20"/>
          <w:lang w:val="en-US"/>
        </w:rPr>
        <w:t xml:space="preserve">Valle MS, </w:t>
      </w:r>
      <w:proofErr w:type="spellStart"/>
      <w:r w:rsidRPr="006C427D">
        <w:rPr>
          <w:sz w:val="20"/>
          <w:szCs w:val="20"/>
          <w:lang w:val="en-US"/>
        </w:rPr>
        <w:t>Cioni</w:t>
      </w:r>
      <w:proofErr w:type="spellEnd"/>
      <w:r w:rsidRPr="006C427D">
        <w:rPr>
          <w:sz w:val="20"/>
          <w:szCs w:val="20"/>
          <w:lang w:val="en-US"/>
        </w:rPr>
        <w:t xml:space="preserve"> M, Russo C, </w:t>
      </w:r>
      <w:proofErr w:type="spellStart"/>
      <w:r w:rsidRPr="006C427D">
        <w:rPr>
          <w:sz w:val="20"/>
          <w:szCs w:val="20"/>
          <w:lang w:val="en-US"/>
        </w:rPr>
        <w:t>Malaguarnera</w:t>
      </w:r>
      <w:proofErr w:type="spellEnd"/>
      <w:r w:rsidRPr="006C427D">
        <w:rPr>
          <w:sz w:val="20"/>
          <w:szCs w:val="20"/>
          <w:lang w:val="en-US"/>
        </w:rPr>
        <w:t xml:space="preserve"> L, </w:t>
      </w:r>
      <w:proofErr w:type="spellStart"/>
      <w:r w:rsidRPr="006C427D">
        <w:rPr>
          <w:sz w:val="20"/>
          <w:szCs w:val="20"/>
          <w:lang w:val="en-US"/>
        </w:rPr>
        <w:t>Casabona</w:t>
      </w:r>
      <w:proofErr w:type="spellEnd"/>
      <w:r w:rsidRPr="006C427D">
        <w:rPr>
          <w:sz w:val="20"/>
          <w:szCs w:val="20"/>
          <w:lang w:val="en-US"/>
        </w:rPr>
        <w:t xml:space="preserve"> A. </w:t>
      </w:r>
      <w:r w:rsidRPr="006C427D">
        <w:rPr>
          <w:i/>
          <w:sz w:val="20"/>
          <w:szCs w:val="20"/>
          <w:lang w:val="en-US"/>
        </w:rPr>
        <w:t>Applicability of the Instrumented Pendulum Test for Assessing Limb Viscoelastic Properties in Neurological and Internal Diseases: A Narrative Review</w:t>
      </w:r>
      <w:r w:rsidRPr="006C427D">
        <w:rPr>
          <w:sz w:val="20"/>
          <w:szCs w:val="20"/>
          <w:lang w:val="en-US"/>
        </w:rPr>
        <w:t xml:space="preserve">. Life 2025 Mar 24;15(4):535. </w:t>
      </w:r>
      <w:bookmarkStart w:id="0" w:name="_Hlk197353656"/>
      <w:proofErr w:type="spellStart"/>
      <w:r w:rsidRPr="006C427D">
        <w:rPr>
          <w:sz w:val="20"/>
          <w:szCs w:val="20"/>
          <w:lang w:val="en-US"/>
        </w:rPr>
        <w:t>doi</w:t>
      </w:r>
      <w:proofErr w:type="spellEnd"/>
      <w:r w:rsidRPr="006C427D">
        <w:rPr>
          <w:sz w:val="20"/>
          <w:szCs w:val="20"/>
          <w:lang w:val="en-US"/>
        </w:rPr>
        <w:t>: 10.3390/life15040535</w:t>
      </w:r>
      <w:bookmarkEnd w:id="0"/>
      <w:r w:rsidRPr="006C427D">
        <w:rPr>
          <w:sz w:val="20"/>
          <w:szCs w:val="20"/>
          <w:lang w:val="en-US"/>
        </w:rPr>
        <w:t>.</w:t>
      </w:r>
    </w:p>
    <w:p w:rsidR="007D637C" w:rsidRDefault="007D637C" w:rsidP="007D637C">
      <w:pPr>
        <w:pStyle w:val="Default"/>
        <w:numPr>
          <w:ilvl w:val="0"/>
          <w:numId w:val="9"/>
        </w:numPr>
        <w:spacing w:after="35"/>
        <w:rPr>
          <w:sz w:val="20"/>
          <w:szCs w:val="20"/>
          <w:lang w:val="en-US"/>
        </w:rPr>
      </w:pPr>
      <w:proofErr w:type="spellStart"/>
      <w:r w:rsidRPr="00FF12C3">
        <w:rPr>
          <w:sz w:val="20"/>
          <w:szCs w:val="20"/>
          <w:lang w:val="en-US"/>
        </w:rPr>
        <w:t>Pettinato</w:t>
      </w:r>
      <w:proofErr w:type="spellEnd"/>
      <w:r w:rsidRPr="00FF12C3">
        <w:rPr>
          <w:sz w:val="20"/>
          <w:szCs w:val="20"/>
          <w:lang w:val="en-US"/>
        </w:rPr>
        <w:t xml:space="preserve"> F, Valle MS, </w:t>
      </w:r>
      <w:proofErr w:type="spellStart"/>
      <w:r w:rsidRPr="00FF12C3">
        <w:rPr>
          <w:sz w:val="20"/>
          <w:szCs w:val="20"/>
          <w:lang w:val="en-US"/>
        </w:rPr>
        <w:t>Cioni</w:t>
      </w:r>
      <w:proofErr w:type="spellEnd"/>
      <w:r w:rsidRPr="00FF12C3">
        <w:rPr>
          <w:sz w:val="20"/>
          <w:szCs w:val="20"/>
          <w:lang w:val="en-US"/>
        </w:rPr>
        <w:t xml:space="preserve"> M, </w:t>
      </w:r>
      <w:proofErr w:type="spellStart"/>
      <w:r w:rsidRPr="00FF12C3">
        <w:rPr>
          <w:sz w:val="20"/>
          <w:szCs w:val="20"/>
          <w:lang w:val="en-US"/>
        </w:rPr>
        <w:t>Cirnigliaro</w:t>
      </w:r>
      <w:proofErr w:type="spellEnd"/>
      <w:r w:rsidRPr="00FF12C3">
        <w:rPr>
          <w:sz w:val="20"/>
          <w:szCs w:val="20"/>
          <w:lang w:val="en-US"/>
        </w:rPr>
        <w:t xml:space="preserve"> L, Rizzo R, Barone R, Bosco G, </w:t>
      </w:r>
      <w:proofErr w:type="spellStart"/>
      <w:r w:rsidRPr="00FF12C3">
        <w:rPr>
          <w:sz w:val="20"/>
          <w:szCs w:val="20"/>
          <w:lang w:val="en-US"/>
        </w:rPr>
        <w:t>Casabona</w:t>
      </w:r>
      <w:proofErr w:type="spellEnd"/>
      <w:r w:rsidRPr="00FF12C3">
        <w:rPr>
          <w:sz w:val="20"/>
          <w:szCs w:val="20"/>
          <w:lang w:val="en-US"/>
        </w:rPr>
        <w:t xml:space="preserve"> A. </w:t>
      </w:r>
      <w:r w:rsidRPr="00FF12C3">
        <w:rPr>
          <w:i/>
          <w:iCs/>
          <w:sz w:val="20"/>
          <w:szCs w:val="20"/>
          <w:lang w:val="en-US"/>
        </w:rPr>
        <w:t xml:space="preserve">Dynamical complexity of postural control system in autism spectrum disorder: a feasibility study of linear and non-linear measures in </w:t>
      </w:r>
      <w:proofErr w:type="spellStart"/>
      <w:r w:rsidRPr="00FF12C3">
        <w:rPr>
          <w:i/>
          <w:iCs/>
          <w:sz w:val="20"/>
          <w:szCs w:val="20"/>
          <w:lang w:val="en-US"/>
        </w:rPr>
        <w:t>posturographic</w:t>
      </w:r>
      <w:proofErr w:type="spellEnd"/>
      <w:r w:rsidRPr="00FF12C3">
        <w:rPr>
          <w:i/>
          <w:iCs/>
          <w:sz w:val="20"/>
          <w:szCs w:val="20"/>
          <w:lang w:val="en-US"/>
        </w:rPr>
        <w:t xml:space="preserve"> analysis of upright posture</w:t>
      </w:r>
      <w:r w:rsidRPr="00FF12C3">
        <w:rPr>
          <w:sz w:val="20"/>
          <w:szCs w:val="20"/>
          <w:lang w:val="en-US"/>
        </w:rPr>
        <w:t xml:space="preserve">. J </w:t>
      </w:r>
      <w:proofErr w:type="spellStart"/>
      <w:r w:rsidRPr="00FF12C3">
        <w:rPr>
          <w:sz w:val="20"/>
          <w:szCs w:val="20"/>
          <w:lang w:val="en-US"/>
        </w:rPr>
        <w:t>Neuroeng</w:t>
      </w:r>
      <w:proofErr w:type="spellEnd"/>
      <w:r w:rsidRPr="00FF12C3">
        <w:rPr>
          <w:sz w:val="20"/>
          <w:szCs w:val="20"/>
          <w:lang w:val="en-US"/>
        </w:rPr>
        <w:t xml:space="preserve"> </w:t>
      </w:r>
      <w:proofErr w:type="spellStart"/>
      <w:r w:rsidRPr="00FF12C3">
        <w:rPr>
          <w:sz w:val="20"/>
          <w:szCs w:val="20"/>
          <w:lang w:val="en-US"/>
        </w:rPr>
        <w:t>Rehabil</w:t>
      </w:r>
      <w:proofErr w:type="spellEnd"/>
      <w:r w:rsidRPr="00FF12C3">
        <w:rPr>
          <w:sz w:val="20"/>
          <w:szCs w:val="20"/>
          <w:lang w:val="en-US"/>
        </w:rPr>
        <w:t xml:space="preserve">. 2024 Dec 23;21(1):225. </w:t>
      </w:r>
      <w:proofErr w:type="spellStart"/>
      <w:r w:rsidRPr="00FF12C3">
        <w:rPr>
          <w:sz w:val="20"/>
          <w:szCs w:val="20"/>
          <w:lang w:val="en-US"/>
        </w:rPr>
        <w:t>doi</w:t>
      </w:r>
      <w:proofErr w:type="spellEnd"/>
      <w:r w:rsidRPr="00FF12C3">
        <w:rPr>
          <w:sz w:val="20"/>
          <w:szCs w:val="20"/>
          <w:lang w:val="en-US"/>
        </w:rPr>
        <w:t xml:space="preserve">: 10.1186/s12984-024-01520-9. </w:t>
      </w:r>
    </w:p>
    <w:p w:rsidR="007D637C" w:rsidRPr="006C427D" w:rsidRDefault="007D637C" w:rsidP="007D637C">
      <w:pPr>
        <w:pStyle w:val="Default"/>
        <w:numPr>
          <w:ilvl w:val="0"/>
          <w:numId w:val="9"/>
        </w:numPr>
        <w:spacing w:after="35"/>
        <w:rPr>
          <w:sz w:val="20"/>
          <w:szCs w:val="20"/>
          <w:lang w:val="en-US"/>
        </w:rPr>
      </w:pPr>
      <w:r w:rsidRPr="006C427D">
        <w:rPr>
          <w:sz w:val="20"/>
          <w:szCs w:val="20"/>
          <w:lang w:val="en-US"/>
        </w:rPr>
        <w:t xml:space="preserve">Valle MS, </w:t>
      </w:r>
      <w:proofErr w:type="spellStart"/>
      <w:r w:rsidRPr="006C427D">
        <w:rPr>
          <w:sz w:val="20"/>
          <w:szCs w:val="20"/>
          <w:lang w:val="en-US"/>
        </w:rPr>
        <w:t>Cioni</w:t>
      </w:r>
      <w:proofErr w:type="spellEnd"/>
      <w:r w:rsidRPr="006C427D">
        <w:rPr>
          <w:sz w:val="20"/>
          <w:szCs w:val="20"/>
          <w:lang w:val="en-US"/>
        </w:rPr>
        <w:t xml:space="preserve"> M, Russo C, </w:t>
      </w:r>
      <w:proofErr w:type="spellStart"/>
      <w:r w:rsidRPr="006C427D">
        <w:rPr>
          <w:sz w:val="20"/>
          <w:szCs w:val="20"/>
          <w:lang w:val="en-US"/>
        </w:rPr>
        <w:t>Malaguarnera</w:t>
      </w:r>
      <w:proofErr w:type="spellEnd"/>
      <w:r w:rsidRPr="006C427D">
        <w:rPr>
          <w:sz w:val="20"/>
          <w:szCs w:val="20"/>
          <w:lang w:val="en-US"/>
        </w:rPr>
        <w:t xml:space="preserve"> L, </w:t>
      </w:r>
      <w:proofErr w:type="spellStart"/>
      <w:r w:rsidRPr="006C427D">
        <w:rPr>
          <w:sz w:val="20"/>
          <w:szCs w:val="20"/>
          <w:lang w:val="en-US"/>
        </w:rPr>
        <w:t>Casabona</w:t>
      </w:r>
      <w:proofErr w:type="spellEnd"/>
      <w:r w:rsidRPr="006C427D">
        <w:rPr>
          <w:sz w:val="20"/>
          <w:szCs w:val="20"/>
          <w:lang w:val="en-US"/>
        </w:rPr>
        <w:t xml:space="preserve"> A. </w:t>
      </w:r>
      <w:r w:rsidRPr="006C427D">
        <w:rPr>
          <w:i/>
          <w:sz w:val="20"/>
          <w:szCs w:val="20"/>
          <w:lang w:val="en-US"/>
        </w:rPr>
        <w:t>Applicability of the Instrumented Pendulum Test for Assessing Limb Viscoelastic Properties in Neurological and Internal Diseases: A Narrative Review</w:t>
      </w:r>
      <w:r w:rsidRPr="006C427D">
        <w:rPr>
          <w:sz w:val="20"/>
          <w:szCs w:val="20"/>
          <w:lang w:val="en-US"/>
        </w:rPr>
        <w:t xml:space="preserve">. </w:t>
      </w:r>
      <w:proofErr w:type="gramStart"/>
      <w:r w:rsidRPr="006C427D">
        <w:rPr>
          <w:sz w:val="20"/>
          <w:szCs w:val="20"/>
          <w:lang w:val="en-US"/>
        </w:rPr>
        <w:t>Life  2025</w:t>
      </w:r>
      <w:proofErr w:type="gramEnd"/>
      <w:r w:rsidRPr="006C427D">
        <w:rPr>
          <w:sz w:val="20"/>
          <w:szCs w:val="20"/>
          <w:lang w:val="en-US"/>
        </w:rPr>
        <w:t xml:space="preserve"> Mar 24;15(4):535. </w:t>
      </w:r>
      <w:proofErr w:type="spellStart"/>
      <w:r w:rsidRPr="006C427D">
        <w:rPr>
          <w:sz w:val="20"/>
          <w:szCs w:val="20"/>
          <w:lang w:val="en-US"/>
        </w:rPr>
        <w:t>doi</w:t>
      </w:r>
      <w:proofErr w:type="spellEnd"/>
      <w:r w:rsidRPr="006C427D">
        <w:rPr>
          <w:sz w:val="20"/>
          <w:szCs w:val="20"/>
          <w:lang w:val="en-US"/>
        </w:rPr>
        <w:t>: 10.3390/life15040535.</w:t>
      </w:r>
    </w:p>
    <w:p w:rsidR="007D637C" w:rsidRPr="00FF12C3" w:rsidRDefault="007D637C" w:rsidP="007D637C">
      <w:pPr>
        <w:pStyle w:val="Default"/>
        <w:numPr>
          <w:ilvl w:val="0"/>
          <w:numId w:val="9"/>
        </w:numPr>
        <w:spacing w:after="35"/>
        <w:rPr>
          <w:sz w:val="20"/>
          <w:szCs w:val="20"/>
          <w:lang w:val="en-US"/>
        </w:rPr>
      </w:pPr>
      <w:r w:rsidRPr="00FF12C3">
        <w:rPr>
          <w:sz w:val="20"/>
          <w:szCs w:val="20"/>
          <w:lang w:val="en-US"/>
        </w:rPr>
        <w:t xml:space="preserve">Russo C, </w:t>
      </w:r>
      <w:proofErr w:type="spellStart"/>
      <w:r w:rsidRPr="00FF12C3">
        <w:rPr>
          <w:sz w:val="20"/>
          <w:szCs w:val="20"/>
          <w:lang w:val="en-US"/>
        </w:rPr>
        <w:t>Surdo</w:t>
      </w:r>
      <w:proofErr w:type="spellEnd"/>
      <w:r w:rsidRPr="00FF12C3">
        <w:rPr>
          <w:sz w:val="20"/>
          <w:szCs w:val="20"/>
          <w:lang w:val="en-US"/>
        </w:rPr>
        <w:t xml:space="preserve"> S, Valle MS, </w:t>
      </w:r>
      <w:proofErr w:type="spellStart"/>
      <w:r w:rsidRPr="00FF12C3">
        <w:rPr>
          <w:sz w:val="20"/>
          <w:szCs w:val="20"/>
          <w:lang w:val="en-US"/>
        </w:rPr>
        <w:t>Malaguarnera</w:t>
      </w:r>
      <w:proofErr w:type="spellEnd"/>
      <w:r w:rsidRPr="00FF12C3">
        <w:rPr>
          <w:sz w:val="20"/>
          <w:szCs w:val="20"/>
          <w:lang w:val="en-US"/>
        </w:rPr>
        <w:t xml:space="preserve"> L. </w:t>
      </w:r>
      <w:r w:rsidRPr="00FF12C3">
        <w:rPr>
          <w:i/>
          <w:iCs/>
          <w:sz w:val="20"/>
          <w:szCs w:val="20"/>
          <w:lang w:val="en-US"/>
        </w:rPr>
        <w:t xml:space="preserve">The Gut Microbiota Involvement in the Panorama of Muscular Dystrophy Pathogenesis. </w:t>
      </w:r>
      <w:r w:rsidRPr="00FF12C3">
        <w:rPr>
          <w:sz w:val="20"/>
          <w:szCs w:val="20"/>
          <w:lang w:val="en-US"/>
        </w:rPr>
        <w:t xml:space="preserve">Int J Mol Sci. 2024 Oct 21;25(20):11310. </w:t>
      </w:r>
      <w:proofErr w:type="spellStart"/>
      <w:r w:rsidRPr="00FF12C3">
        <w:rPr>
          <w:sz w:val="20"/>
          <w:szCs w:val="20"/>
          <w:lang w:val="en-US"/>
        </w:rPr>
        <w:t>doi</w:t>
      </w:r>
      <w:proofErr w:type="spellEnd"/>
      <w:r w:rsidRPr="00FF12C3">
        <w:rPr>
          <w:sz w:val="20"/>
          <w:szCs w:val="20"/>
          <w:lang w:val="en-US"/>
        </w:rPr>
        <w:t xml:space="preserve">: 10.3390/ijms252011310. </w:t>
      </w:r>
    </w:p>
    <w:p w:rsidR="007D637C" w:rsidRPr="00FF12C3" w:rsidRDefault="007D637C" w:rsidP="007D637C">
      <w:pPr>
        <w:pStyle w:val="Default"/>
        <w:numPr>
          <w:ilvl w:val="0"/>
          <w:numId w:val="9"/>
        </w:numPr>
        <w:spacing w:after="35"/>
        <w:rPr>
          <w:sz w:val="20"/>
          <w:szCs w:val="20"/>
        </w:rPr>
      </w:pPr>
      <w:r w:rsidRPr="00FF12C3">
        <w:rPr>
          <w:sz w:val="20"/>
          <w:szCs w:val="20"/>
          <w:lang w:val="en-US"/>
        </w:rPr>
        <w:t xml:space="preserve">Russo C, Valle MS, </w:t>
      </w:r>
      <w:proofErr w:type="spellStart"/>
      <w:r w:rsidRPr="00FF12C3">
        <w:rPr>
          <w:sz w:val="20"/>
          <w:szCs w:val="20"/>
          <w:lang w:val="en-US"/>
        </w:rPr>
        <w:t>D'Angeli</w:t>
      </w:r>
      <w:proofErr w:type="spellEnd"/>
      <w:r w:rsidRPr="00FF12C3">
        <w:rPr>
          <w:sz w:val="20"/>
          <w:szCs w:val="20"/>
          <w:lang w:val="en-US"/>
        </w:rPr>
        <w:t xml:space="preserve"> F, </w:t>
      </w:r>
      <w:proofErr w:type="spellStart"/>
      <w:r w:rsidRPr="00FF12C3">
        <w:rPr>
          <w:sz w:val="20"/>
          <w:szCs w:val="20"/>
          <w:lang w:val="en-US"/>
        </w:rPr>
        <w:t>Surdo</w:t>
      </w:r>
      <w:proofErr w:type="spellEnd"/>
      <w:r w:rsidRPr="00FF12C3">
        <w:rPr>
          <w:sz w:val="20"/>
          <w:szCs w:val="20"/>
          <w:lang w:val="en-US"/>
        </w:rPr>
        <w:t xml:space="preserve"> S, Giunta S, </w:t>
      </w:r>
      <w:proofErr w:type="spellStart"/>
      <w:r w:rsidRPr="00FF12C3">
        <w:rPr>
          <w:sz w:val="20"/>
          <w:szCs w:val="20"/>
          <w:lang w:val="en-US"/>
        </w:rPr>
        <w:t>Barbera</w:t>
      </w:r>
      <w:proofErr w:type="spellEnd"/>
      <w:r w:rsidRPr="00FF12C3">
        <w:rPr>
          <w:sz w:val="20"/>
          <w:szCs w:val="20"/>
          <w:lang w:val="en-US"/>
        </w:rPr>
        <w:t xml:space="preserve"> AC, </w:t>
      </w:r>
      <w:proofErr w:type="spellStart"/>
      <w:r w:rsidRPr="00FF12C3">
        <w:rPr>
          <w:sz w:val="20"/>
          <w:szCs w:val="20"/>
          <w:lang w:val="en-US"/>
        </w:rPr>
        <w:t>Malaguarnera</w:t>
      </w:r>
      <w:proofErr w:type="spellEnd"/>
      <w:r w:rsidRPr="00FF12C3">
        <w:rPr>
          <w:sz w:val="20"/>
          <w:szCs w:val="20"/>
          <w:lang w:val="en-US"/>
        </w:rPr>
        <w:t xml:space="preserve"> L. </w:t>
      </w:r>
      <w:r w:rsidRPr="00FF12C3">
        <w:rPr>
          <w:i/>
          <w:iCs/>
          <w:sz w:val="20"/>
          <w:szCs w:val="20"/>
          <w:lang w:val="en-US"/>
        </w:rPr>
        <w:t xml:space="preserve">Beneficial Effects of </w:t>
      </w:r>
      <w:proofErr w:type="spellStart"/>
      <w:r w:rsidRPr="00FF12C3">
        <w:rPr>
          <w:i/>
          <w:iCs/>
          <w:sz w:val="20"/>
          <w:szCs w:val="20"/>
          <w:lang w:val="en-US"/>
        </w:rPr>
        <w:t>Manilkara</w:t>
      </w:r>
      <w:proofErr w:type="spellEnd"/>
      <w:r w:rsidRPr="00FF12C3">
        <w:rPr>
          <w:i/>
          <w:iCs/>
          <w:sz w:val="20"/>
          <w:szCs w:val="20"/>
          <w:lang w:val="en-US"/>
        </w:rPr>
        <w:t xml:space="preserve"> </w:t>
      </w:r>
      <w:proofErr w:type="spellStart"/>
      <w:r w:rsidRPr="00FF12C3">
        <w:rPr>
          <w:i/>
          <w:iCs/>
          <w:sz w:val="20"/>
          <w:szCs w:val="20"/>
          <w:lang w:val="en-US"/>
        </w:rPr>
        <w:t>zapota</w:t>
      </w:r>
      <w:proofErr w:type="spellEnd"/>
      <w:r w:rsidRPr="00FF12C3">
        <w:rPr>
          <w:i/>
          <w:iCs/>
          <w:sz w:val="20"/>
          <w:szCs w:val="20"/>
          <w:lang w:val="en-US"/>
        </w:rPr>
        <w:t xml:space="preserve">-Derived Bioactive Compounds in the Epigenetic Program of Neurodevelopment. </w:t>
      </w:r>
      <w:proofErr w:type="spellStart"/>
      <w:r w:rsidRPr="00FF12C3">
        <w:rPr>
          <w:sz w:val="20"/>
          <w:szCs w:val="20"/>
        </w:rPr>
        <w:t>Nutrients</w:t>
      </w:r>
      <w:proofErr w:type="spellEnd"/>
      <w:r w:rsidRPr="00FF12C3">
        <w:rPr>
          <w:sz w:val="20"/>
          <w:szCs w:val="20"/>
        </w:rPr>
        <w:t xml:space="preserve">. 2024 </w:t>
      </w:r>
      <w:proofErr w:type="spellStart"/>
      <w:r w:rsidRPr="00FF12C3">
        <w:rPr>
          <w:sz w:val="20"/>
          <w:szCs w:val="20"/>
        </w:rPr>
        <w:t>Jul</w:t>
      </w:r>
      <w:proofErr w:type="spellEnd"/>
      <w:r w:rsidRPr="00FF12C3">
        <w:rPr>
          <w:sz w:val="20"/>
          <w:szCs w:val="20"/>
        </w:rPr>
        <w:t xml:space="preserve"> 11;16(14):2225. </w:t>
      </w:r>
      <w:proofErr w:type="spellStart"/>
      <w:r w:rsidRPr="00FF12C3">
        <w:rPr>
          <w:sz w:val="20"/>
          <w:szCs w:val="20"/>
        </w:rPr>
        <w:t>doi</w:t>
      </w:r>
      <w:proofErr w:type="spellEnd"/>
      <w:r w:rsidRPr="00FF12C3">
        <w:rPr>
          <w:sz w:val="20"/>
          <w:szCs w:val="20"/>
        </w:rPr>
        <w:t xml:space="preserve">: 10.3390/nu16142225. </w:t>
      </w:r>
    </w:p>
    <w:p w:rsidR="007D637C" w:rsidRPr="00FF12C3" w:rsidRDefault="007D637C" w:rsidP="007D637C">
      <w:pPr>
        <w:pStyle w:val="Default"/>
        <w:numPr>
          <w:ilvl w:val="0"/>
          <w:numId w:val="9"/>
        </w:numPr>
        <w:spacing w:after="35"/>
        <w:rPr>
          <w:sz w:val="20"/>
          <w:szCs w:val="20"/>
          <w:lang w:val="en-US"/>
        </w:rPr>
      </w:pPr>
      <w:r w:rsidRPr="00FF12C3">
        <w:rPr>
          <w:sz w:val="20"/>
          <w:szCs w:val="20"/>
        </w:rPr>
        <w:t xml:space="preserve">Russo C, Santangelo R, </w:t>
      </w:r>
      <w:proofErr w:type="spellStart"/>
      <w:r w:rsidRPr="00FF12C3">
        <w:rPr>
          <w:sz w:val="20"/>
          <w:szCs w:val="20"/>
        </w:rPr>
        <w:t>Malaguarnera</w:t>
      </w:r>
      <w:proofErr w:type="spellEnd"/>
      <w:r w:rsidRPr="00FF12C3">
        <w:rPr>
          <w:sz w:val="20"/>
          <w:szCs w:val="20"/>
        </w:rPr>
        <w:t xml:space="preserve"> L, Valle MS. </w:t>
      </w:r>
      <w:r w:rsidRPr="00FF12C3">
        <w:rPr>
          <w:i/>
          <w:iCs/>
          <w:sz w:val="20"/>
          <w:szCs w:val="20"/>
          <w:lang w:val="en-US"/>
        </w:rPr>
        <w:t xml:space="preserve">The "Sunshine Vitamin" and Its Antioxidant Benefits for Enhancing Muscle Function. </w:t>
      </w:r>
      <w:r w:rsidRPr="00FF12C3">
        <w:rPr>
          <w:sz w:val="20"/>
          <w:szCs w:val="20"/>
          <w:lang w:val="en-US"/>
        </w:rPr>
        <w:t xml:space="preserve">Nutrients. 2024 Jul 10;16(14):2195. </w:t>
      </w:r>
      <w:proofErr w:type="spellStart"/>
      <w:r w:rsidRPr="00FF12C3">
        <w:rPr>
          <w:sz w:val="20"/>
          <w:szCs w:val="20"/>
          <w:lang w:val="en-US"/>
        </w:rPr>
        <w:t>doi</w:t>
      </w:r>
      <w:proofErr w:type="spellEnd"/>
      <w:r w:rsidRPr="00FF12C3">
        <w:rPr>
          <w:sz w:val="20"/>
          <w:szCs w:val="20"/>
          <w:lang w:val="en-US"/>
        </w:rPr>
        <w:t xml:space="preserve">: 10.3390/nu16142195. </w:t>
      </w:r>
    </w:p>
    <w:p w:rsidR="007D637C" w:rsidRPr="00FF12C3" w:rsidRDefault="007D637C" w:rsidP="007D637C">
      <w:pPr>
        <w:pStyle w:val="Default"/>
        <w:numPr>
          <w:ilvl w:val="0"/>
          <w:numId w:val="9"/>
        </w:numPr>
        <w:spacing w:after="35"/>
        <w:rPr>
          <w:sz w:val="20"/>
          <w:szCs w:val="20"/>
          <w:lang w:val="en-US"/>
        </w:rPr>
      </w:pPr>
      <w:r w:rsidRPr="00FF12C3">
        <w:rPr>
          <w:sz w:val="20"/>
          <w:szCs w:val="20"/>
          <w:lang w:val="en-US"/>
        </w:rPr>
        <w:t xml:space="preserve">Russo C, Valle MS, </w:t>
      </w:r>
      <w:proofErr w:type="spellStart"/>
      <w:r w:rsidRPr="00FF12C3">
        <w:rPr>
          <w:sz w:val="20"/>
          <w:szCs w:val="20"/>
          <w:lang w:val="en-US"/>
        </w:rPr>
        <w:t>D'Angeli</w:t>
      </w:r>
      <w:proofErr w:type="spellEnd"/>
      <w:r w:rsidRPr="00FF12C3">
        <w:rPr>
          <w:sz w:val="20"/>
          <w:szCs w:val="20"/>
          <w:lang w:val="en-US"/>
        </w:rPr>
        <w:t xml:space="preserve"> F, </w:t>
      </w:r>
      <w:proofErr w:type="spellStart"/>
      <w:r w:rsidRPr="00FF12C3">
        <w:rPr>
          <w:sz w:val="20"/>
          <w:szCs w:val="20"/>
          <w:lang w:val="en-US"/>
        </w:rPr>
        <w:t>Surdo</w:t>
      </w:r>
      <w:proofErr w:type="spellEnd"/>
      <w:r w:rsidRPr="00FF12C3">
        <w:rPr>
          <w:sz w:val="20"/>
          <w:szCs w:val="20"/>
          <w:lang w:val="en-US"/>
        </w:rPr>
        <w:t xml:space="preserve"> S, </w:t>
      </w:r>
      <w:proofErr w:type="spellStart"/>
      <w:r w:rsidRPr="00FF12C3">
        <w:rPr>
          <w:sz w:val="20"/>
          <w:szCs w:val="20"/>
          <w:lang w:val="en-US"/>
        </w:rPr>
        <w:t>Malaguarnera</w:t>
      </w:r>
      <w:proofErr w:type="spellEnd"/>
      <w:r w:rsidRPr="00FF12C3">
        <w:rPr>
          <w:sz w:val="20"/>
          <w:szCs w:val="20"/>
          <w:lang w:val="en-US"/>
        </w:rPr>
        <w:t xml:space="preserve"> L. </w:t>
      </w:r>
      <w:r w:rsidRPr="00FF12C3">
        <w:rPr>
          <w:i/>
          <w:iCs/>
          <w:sz w:val="20"/>
          <w:szCs w:val="20"/>
          <w:lang w:val="en-US"/>
        </w:rPr>
        <w:t xml:space="preserve">Resveratrol and Vitamin D: Eclectic Molecules Promoting Mitochondrial Health in Sarcopenia. </w:t>
      </w:r>
      <w:r w:rsidRPr="00FF12C3">
        <w:rPr>
          <w:sz w:val="20"/>
          <w:szCs w:val="20"/>
          <w:lang w:val="en-US"/>
        </w:rPr>
        <w:t xml:space="preserve">Int J Mol Sci. 2024 Jul 9;25(14):7503. </w:t>
      </w:r>
      <w:proofErr w:type="spellStart"/>
      <w:r w:rsidRPr="00FF12C3">
        <w:rPr>
          <w:sz w:val="20"/>
          <w:szCs w:val="20"/>
          <w:lang w:val="en-US"/>
        </w:rPr>
        <w:t>doi</w:t>
      </w:r>
      <w:proofErr w:type="spellEnd"/>
      <w:r w:rsidRPr="00FF12C3">
        <w:rPr>
          <w:sz w:val="20"/>
          <w:szCs w:val="20"/>
          <w:lang w:val="en-US"/>
        </w:rPr>
        <w:t xml:space="preserve">: 10.3390/ijms25147503.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lang w:val="en-US"/>
        </w:rPr>
        <w:t>Ciuro</w:t>
      </w:r>
      <w:proofErr w:type="spellEnd"/>
      <w:r w:rsidRPr="00FF12C3">
        <w:rPr>
          <w:sz w:val="20"/>
          <w:szCs w:val="20"/>
          <w:lang w:val="en-US"/>
        </w:rPr>
        <w:t xml:space="preserve"> M, </w:t>
      </w:r>
      <w:proofErr w:type="spellStart"/>
      <w:r w:rsidRPr="00FF12C3">
        <w:rPr>
          <w:sz w:val="20"/>
          <w:szCs w:val="20"/>
          <w:lang w:val="en-US"/>
        </w:rPr>
        <w:t>Sangiorgio</w:t>
      </w:r>
      <w:proofErr w:type="spellEnd"/>
      <w:r w:rsidRPr="00FF12C3">
        <w:rPr>
          <w:sz w:val="20"/>
          <w:szCs w:val="20"/>
          <w:lang w:val="en-US"/>
        </w:rPr>
        <w:t xml:space="preserve"> M, </w:t>
      </w:r>
      <w:proofErr w:type="spellStart"/>
      <w:r w:rsidRPr="00FF12C3">
        <w:rPr>
          <w:sz w:val="20"/>
          <w:szCs w:val="20"/>
          <w:lang w:val="en-US"/>
        </w:rPr>
        <w:t>Cacciato</w:t>
      </w:r>
      <w:proofErr w:type="spellEnd"/>
      <w:r w:rsidRPr="00FF12C3">
        <w:rPr>
          <w:sz w:val="20"/>
          <w:szCs w:val="20"/>
          <w:lang w:val="en-US"/>
        </w:rPr>
        <w:t xml:space="preserve"> V, Cantone G, </w:t>
      </w:r>
      <w:proofErr w:type="spellStart"/>
      <w:r w:rsidRPr="00FF12C3">
        <w:rPr>
          <w:sz w:val="20"/>
          <w:szCs w:val="20"/>
          <w:lang w:val="en-US"/>
        </w:rPr>
        <w:t>Fichera</w:t>
      </w:r>
      <w:proofErr w:type="spellEnd"/>
      <w:r w:rsidRPr="00FF12C3">
        <w:rPr>
          <w:sz w:val="20"/>
          <w:szCs w:val="20"/>
          <w:lang w:val="en-US"/>
        </w:rPr>
        <w:t xml:space="preserve"> C, </w:t>
      </w:r>
      <w:proofErr w:type="spellStart"/>
      <w:r w:rsidRPr="00FF12C3">
        <w:rPr>
          <w:sz w:val="20"/>
          <w:szCs w:val="20"/>
          <w:lang w:val="en-US"/>
        </w:rPr>
        <w:t>Salvatorelli</w:t>
      </w:r>
      <w:proofErr w:type="spellEnd"/>
      <w:r w:rsidRPr="00FF12C3">
        <w:rPr>
          <w:sz w:val="20"/>
          <w:szCs w:val="20"/>
          <w:lang w:val="en-US"/>
        </w:rPr>
        <w:t xml:space="preserve"> L, </w:t>
      </w:r>
      <w:proofErr w:type="spellStart"/>
      <w:r w:rsidRPr="00FF12C3">
        <w:rPr>
          <w:sz w:val="20"/>
          <w:szCs w:val="20"/>
          <w:lang w:val="en-US"/>
        </w:rPr>
        <w:t>Magro</w:t>
      </w:r>
      <w:proofErr w:type="spellEnd"/>
      <w:r w:rsidRPr="00FF12C3">
        <w:rPr>
          <w:sz w:val="20"/>
          <w:szCs w:val="20"/>
          <w:lang w:val="en-US"/>
        </w:rPr>
        <w:t xml:space="preserve"> G, Leanza G, Vecchio M, Valle MS, </w:t>
      </w:r>
      <w:proofErr w:type="spellStart"/>
      <w:r w:rsidRPr="00FF12C3">
        <w:rPr>
          <w:sz w:val="20"/>
          <w:szCs w:val="20"/>
          <w:lang w:val="en-US"/>
        </w:rPr>
        <w:t>Gulino</w:t>
      </w:r>
      <w:proofErr w:type="spellEnd"/>
      <w:r w:rsidRPr="00FF12C3">
        <w:rPr>
          <w:sz w:val="20"/>
          <w:szCs w:val="20"/>
          <w:lang w:val="en-US"/>
        </w:rPr>
        <w:t xml:space="preserve"> R. </w:t>
      </w:r>
      <w:r w:rsidRPr="00FF12C3">
        <w:rPr>
          <w:i/>
          <w:iCs/>
          <w:sz w:val="20"/>
          <w:szCs w:val="20"/>
          <w:lang w:val="en-US"/>
        </w:rPr>
        <w:t xml:space="preserve">Mitigating the Functional Deficit after Neurotoxic Motoneuronal Loss by an Inhibitor of Mitochondrial Fission. </w:t>
      </w:r>
      <w:r w:rsidRPr="00FF12C3">
        <w:rPr>
          <w:sz w:val="20"/>
          <w:szCs w:val="20"/>
          <w:lang w:val="en-US"/>
        </w:rPr>
        <w:t xml:space="preserve">Int J Mol Sci. 2024 Jun 27;25(13):7059. </w:t>
      </w:r>
      <w:proofErr w:type="spellStart"/>
      <w:r w:rsidRPr="00FF12C3">
        <w:rPr>
          <w:sz w:val="20"/>
          <w:szCs w:val="20"/>
          <w:lang w:val="en-US"/>
        </w:rPr>
        <w:t>doi</w:t>
      </w:r>
      <w:proofErr w:type="spellEnd"/>
      <w:r w:rsidRPr="00FF12C3">
        <w:rPr>
          <w:sz w:val="20"/>
          <w:szCs w:val="20"/>
          <w:lang w:val="en-US"/>
        </w:rPr>
        <w:t xml:space="preserve">: 10.3390/ijms25137059.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lang w:val="en-US"/>
        </w:rPr>
        <w:t>Cirnigliaro</w:t>
      </w:r>
      <w:proofErr w:type="spellEnd"/>
      <w:r w:rsidRPr="00FF12C3">
        <w:rPr>
          <w:sz w:val="20"/>
          <w:szCs w:val="20"/>
          <w:lang w:val="en-US"/>
        </w:rPr>
        <w:t xml:space="preserve"> L, Valle MS, </w:t>
      </w:r>
      <w:proofErr w:type="spellStart"/>
      <w:r w:rsidRPr="00FF12C3">
        <w:rPr>
          <w:sz w:val="20"/>
          <w:szCs w:val="20"/>
          <w:lang w:val="en-US"/>
        </w:rPr>
        <w:t>Casabona</w:t>
      </w:r>
      <w:proofErr w:type="spellEnd"/>
      <w:r w:rsidRPr="00FF12C3">
        <w:rPr>
          <w:sz w:val="20"/>
          <w:szCs w:val="20"/>
          <w:lang w:val="en-US"/>
        </w:rPr>
        <w:t xml:space="preserve"> A, Randazzo M, Bruna F, </w:t>
      </w:r>
      <w:proofErr w:type="spellStart"/>
      <w:r w:rsidRPr="00FF12C3">
        <w:rPr>
          <w:sz w:val="20"/>
          <w:szCs w:val="20"/>
          <w:lang w:val="en-US"/>
        </w:rPr>
        <w:t>Pettinato</w:t>
      </w:r>
      <w:proofErr w:type="spellEnd"/>
      <w:r w:rsidRPr="00FF12C3">
        <w:rPr>
          <w:sz w:val="20"/>
          <w:szCs w:val="20"/>
          <w:lang w:val="en-US"/>
        </w:rPr>
        <w:t xml:space="preserve"> F, </w:t>
      </w:r>
      <w:proofErr w:type="spellStart"/>
      <w:r w:rsidRPr="00FF12C3">
        <w:rPr>
          <w:sz w:val="20"/>
          <w:szCs w:val="20"/>
          <w:lang w:val="en-US"/>
        </w:rPr>
        <w:t>Narzisi</w:t>
      </w:r>
      <w:proofErr w:type="spellEnd"/>
      <w:r w:rsidRPr="00FF12C3">
        <w:rPr>
          <w:sz w:val="20"/>
          <w:szCs w:val="20"/>
          <w:lang w:val="en-US"/>
        </w:rPr>
        <w:t xml:space="preserve"> A, Rizzo R, Barone R. Correction: </w:t>
      </w:r>
      <w:r w:rsidRPr="00FF12C3">
        <w:rPr>
          <w:i/>
          <w:iCs/>
          <w:sz w:val="20"/>
          <w:szCs w:val="20"/>
          <w:lang w:val="en-US"/>
        </w:rPr>
        <w:t xml:space="preserve">The Developmental Autism Early Screening (DAES): a novel test for screening Autism Spectrum Disorder. </w:t>
      </w:r>
      <w:r w:rsidRPr="00FF12C3">
        <w:rPr>
          <w:sz w:val="20"/>
          <w:szCs w:val="20"/>
          <w:lang w:val="en-US"/>
        </w:rPr>
        <w:t xml:space="preserve">J Autism Dev </w:t>
      </w:r>
      <w:proofErr w:type="spellStart"/>
      <w:r w:rsidRPr="00FF12C3">
        <w:rPr>
          <w:sz w:val="20"/>
          <w:szCs w:val="20"/>
          <w:lang w:val="en-US"/>
        </w:rPr>
        <w:t>Disord</w:t>
      </w:r>
      <w:proofErr w:type="spellEnd"/>
      <w:r w:rsidRPr="00FF12C3">
        <w:rPr>
          <w:sz w:val="20"/>
          <w:szCs w:val="20"/>
          <w:lang w:val="en-US"/>
        </w:rPr>
        <w:t xml:space="preserve">. 2024 Jun;54(6):2418. </w:t>
      </w:r>
      <w:proofErr w:type="spellStart"/>
      <w:r w:rsidRPr="00FF12C3">
        <w:rPr>
          <w:sz w:val="20"/>
          <w:szCs w:val="20"/>
          <w:lang w:val="en-US"/>
        </w:rPr>
        <w:t>doi</w:t>
      </w:r>
      <w:proofErr w:type="spellEnd"/>
      <w:r w:rsidRPr="00FF12C3">
        <w:rPr>
          <w:sz w:val="20"/>
          <w:szCs w:val="20"/>
          <w:lang w:val="en-US"/>
        </w:rPr>
        <w:t xml:space="preserve">: 10.1007/s10803-024-06274-w. Erratum for: J Autism Dev </w:t>
      </w:r>
      <w:proofErr w:type="spellStart"/>
      <w:r w:rsidRPr="00FF12C3">
        <w:rPr>
          <w:sz w:val="20"/>
          <w:szCs w:val="20"/>
          <w:lang w:val="en-US"/>
        </w:rPr>
        <w:t>Disord</w:t>
      </w:r>
      <w:proofErr w:type="spellEnd"/>
      <w:r w:rsidRPr="00FF12C3">
        <w:rPr>
          <w:sz w:val="20"/>
          <w:szCs w:val="20"/>
          <w:lang w:val="en-US"/>
        </w:rPr>
        <w:t xml:space="preserve">. 2023 Dec 18. </w:t>
      </w:r>
      <w:proofErr w:type="spellStart"/>
      <w:r w:rsidRPr="00FF12C3">
        <w:rPr>
          <w:sz w:val="20"/>
          <w:szCs w:val="20"/>
          <w:lang w:val="en-US"/>
        </w:rPr>
        <w:t>doi</w:t>
      </w:r>
      <w:proofErr w:type="spellEnd"/>
      <w:r w:rsidRPr="00FF12C3">
        <w:rPr>
          <w:sz w:val="20"/>
          <w:szCs w:val="20"/>
          <w:lang w:val="en-US"/>
        </w:rPr>
        <w:t xml:space="preserve">: 10.1007/s10803-023-06184-3.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rPr>
        <w:t>Cirnigliaro</w:t>
      </w:r>
      <w:proofErr w:type="spellEnd"/>
      <w:r w:rsidRPr="00FF12C3">
        <w:rPr>
          <w:sz w:val="20"/>
          <w:szCs w:val="20"/>
        </w:rPr>
        <w:t xml:space="preserve"> L, Pettinato F, Valle MS, Casabona A, Fiumara A, Vecchio M, Amico V, Rizzo R, </w:t>
      </w:r>
      <w:proofErr w:type="spellStart"/>
      <w:r w:rsidRPr="00FF12C3">
        <w:rPr>
          <w:sz w:val="20"/>
          <w:szCs w:val="20"/>
        </w:rPr>
        <w:t>Jaeken</w:t>
      </w:r>
      <w:proofErr w:type="spellEnd"/>
      <w:r w:rsidRPr="00FF12C3">
        <w:rPr>
          <w:sz w:val="20"/>
          <w:szCs w:val="20"/>
        </w:rPr>
        <w:t xml:space="preserve"> J, Barone R, </w:t>
      </w:r>
      <w:proofErr w:type="spellStart"/>
      <w:r w:rsidRPr="00FF12C3">
        <w:rPr>
          <w:sz w:val="20"/>
          <w:szCs w:val="20"/>
        </w:rPr>
        <w:t>Cioni</w:t>
      </w:r>
      <w:proofErr w:type="spellEnd"/>
      <w:r w:rsidRPr="00FF12C3">
        <w:rPr>
          <w:sz w:val="20"/>
          <w:szCs w:val="20"/>
        </w:rPr>
        <w:t xml:space="preserve"> M. </w:t>
      </w:r>
      <w:proofErr w:type="spellStart"/>
      <w:r w:rsidRPr="00FF12C3">
        <w:rPr>
          <w:i/>
          <w:iCs/>
          <w:sz w:val="20"/>
          <w:szCs w:val="20"/>
        </w:rPr>
        <w:t>Instrumented</w:t>
      </w:r>
      <w:proofErr w:type="spellEnd"/>
      <w:r w:rsidRPr="00FF12C3">
        <w:rPr>
          <w:i/>
          <w:iCs/>
          <w:sz w:val="20"/>
          <w:szCs w:val="20"/>
        </w:rPr>
        <w:t xml:space="preserve"> </w:t>
      </w:r>
      <w:proofErr w:type="spellStart"/>
      <w:r w:rsidRPr="00FF12C3">
        <w:rPr>
          <w:i/>
          <w:iCs/>
          <w:sz w:val="20"/>
          <w:szCs w:val="20"/>
        </w:rPr>
        <w:t>assessment</w:t>
      </w:r>
      <w:proofErr w:type="spellEnd"/>
      <w:r w:rsidRPr="00FF12C3">
        <w:rPr>
          <w:i/>
          <w:iCs/>
          <w:sz w:val="20"/>
          <w:szCs w:val="20"/>
        </w:rPr>
        <w:t xml:space="preserve"> of </w:t>
      </w:r>
      <w:proofErr w:type="spellStart"/>
      <w:r w:rsidRPr="00FF12C3">
        <w:rPr>
          <w:i/>
          <w:iCs/>
          <w:sz w:val="20"/>
          <w:szCs w:val="20"/>
        </w:rPr>
        <w:t>gait</w:t>
      </w:r>
      <w:proofErr w:type="spellEnd"/>
      <w:r w:rsidRPr="00FF12C3">
        <w:rPr>
          <w:i/>
          <w:iCs/>
          <w:sz w:val="20"/>
          <w:szCs w:val="20"/>
        </w:rPr>
        <w:t xml:space="preserve"> </w:t>
      </w:r>
      <w:proofErr w:type="spellStart"/>
      <w:r w:rsidRPr="00FF12C3">
        <w:rPr>
          <w:i/>
          <w:iCs/>
          <w:sz w:val="20"/>
          <w:szCs w:val="20"/>
        </w:rPr>
        <w:t>disturbance</w:t>
      </w:r>
      <w:proofErr w:type="spellEnd"/>
      <w:r w:rsidRPr="00FF12C3">
        <w:rPr>
          <w:i/>
          <w:iCs/>
          <w:sz w:val="20"/>
          <w:szCs w:val="20"/>
        </w:rPr>
        <w:t xml:space="preserve"> in PMM2-CDG </w:t>
      </w:r>
      <w:proofErr w:type="spellStart"/>
      <w:r w:rsidRPr="00FF12C3">
        <w:rPr>
          <w:i/>
          <w:iCs/>
          <w:sz w:val="20"/>
          <w:szCs w:val="20"/>
        </w:rPr>
        <w:t>adults</w:t>
      </w:r>
      <w:proofErr w:type="spellEnd"/>
      <w:r w:rsidRPr="00FF12C3">
        <w:rPr>
          <w:i/>
          <w:iCs/>
          <w:sz w:val="20"/>
          <w:szCs w:val="20"/>
        </w:rPr>
        <w:t xml:space="preserve">: a </w:t>
      </w:r>
      <w:proofErr w:type="spellStart"/>
      <w:r w:rsidRPr="00FF12C3">
        <w:rPr>
          <w:i/>
          <w:iCs/>
          <w:sz w:val="20"/>
          <w:szCs w:val="20"/>
        </w:rPr>
        <w:t>feasibility</w:t>
      </w:r>
      <w:proofErr w:type="spellEnd"/>
      <w:r w:rsidRPr="00FF12C3">
        <w:rPr>
          <w:i/>
          <w:iCs/>
          <w:sz w:val="20"/>
          <w:szCs w:val="20"/>
        </w:rPr>
        <w:t xml:space="preserve"> </w:t>
      </w:r>
      <w:proofErr w:type="spellStart"/>
      <w:r w:rsidRPr="00FF12C3">
        <w:rPr>
          <w:i/>
          <w:iCs/>
          <w:sz w:val="20"/>
          <w:szCs w:val="20"/>
        </w:rPr>
        <w:t>analysis</w:t>
      </w:r>
      <w:proofErr w:type="spellEnd"/>
      <w:r w:rsidRPr="00FF12C3">
        <w:rPr>
          <w:i/>
          <w:iCs/>
          <w:sz w:val="20"/>
          <w:szCs w:val="20"/>
        </w:rPr>
        <w:t xml:space="preserve">. </w:t>
      </w:r>
      <w:proofErr w:type="spellStart"/>
      <w:r w:rsidRPr="00FF12C3">
        <w:rPr>
          <w:sz w:val="20"/>
          <w:szCs w:val="20"/>
          <w:lang w:val="en-US"/>
        </w:rPr>
        <w:t>Orphanet</w:t>
      </w:r>
      <w:proofErr w:type="spellEnd"/>
      <w:r w:rsidRPr="00FF12C3">
        <w:rPr>
          <w:sz w:val="20"/>
          <w:szCs w:val="20"/>
          <w:lang w:val="en-US"/>
        </w:rPr>
        <w:t xml:space="preserve"> J Rare Dis. 2024 Feb 2;19(1):39. </w:t>
      </w:r>
      <w:proofErr w:type="spellStart"/>
      <w:r w:rsidRPr="00FF12C3">
        <w:rPr>
          <w:sz w:val="20"/>
          <w:szCs w:val="20"/>
          <w:lang w:val="en-US"/>
        </w:rPr>
        <w:t>doi</w:t>
      </w:r>
      <w:proofErr w:type="spellEnd"/>
      <w:r w:rsidRPr="00FF12C3">
        <w:rPr>
          <w:sz w:val="20"/>
          <w:szCs w:val="20"/>
          <w:lang w:val="en-US"/>
        </w:rPr>
        <w:t xml:space="preserve">: 10.1186/s13023-024-03027-x. </w:t>
      </w:r>
    </w:p>
    <w:p w:rsidR="007D637C" w:rsidRPr="00FF12C3" w:rsidRDefault="007D637C" w:rsidP="007D637C">
      <w:pPr>
        <w:pStyle w:val="Default"/>
        <w:numPr>
          <w:ilvl w:val="0"/>
          <w:numId w:val="9"/>
        </w:numPr>
        <w:spacing w:after="35"/>
        <w:rPr>
          <w:sz w:val="20"/>
          <w:szCs w:val="20"/>
        </w:rPr>
      </w:pPr>
      <w:proofErr w:type="spellStart"/>
      <w:r w:rsidRPr="00FF12C3">
        <w:rPr>
          <w:sz w:val="20"/>
          <w:szCs w:val="20"/>
          <w:lang w:val="en-US"/>
        </w:rPr>
        <w:t>Cirnigliaro</w:t>
      </w:r>
      <w:proofErr w:type="spellEnd"/>
      <w:r w:rsidRPr="00FF12C3">
        <w:rPr>
          <w:sz w:val="20"/>
          <w:szCs w:val="20"/>
          <w:lang w:val="en-US"/>
        </w:rPr>
        <w:t xml:space="preserve"> L, Valle MS, </w:t>
      </w:r>
      <w:proofErr w:type="spellStart"/>
      <w:r w:rsidRPr="00FF12C3">
        <w:rPr>
          <w:sz w:val="20"/>
          <w:szCs w:val="20"/>
          <w:lang w:val="en-US"/>
        </w:rPr>
        <w:t>Casabona</w:t>
      </w:r>
      <w:proofErr w:type="spellEnd"/>
      <w:r w:rsidRPr="00FF12C3">
        <w:rPr>
          <w:sz w:val="20"/>
          <w:szCs w:val="20"/>
          <w:lang w:val="en-US"/>
        </w:rPr>
        <w:t xml:space="preserve"> A, Randazzo M, La Bruna F, </w:t>
      </w:r>
      <w:proofErr w:type="spellStart"/>
      <w:r w:rsidRPr="00FF12C3">
        <w:rPr>
          <w:sz w:val="20"/>
          <w:szCs w:val="20"/>
          <w:lang w:val="en-US"/>
        </w:rPr>
        <w:t>Pettinato</w:t>
      </w:r>
      <w:proofErr w:type="spellEnd"/>
      <w:r w:rsidRPr="00FF12C3">
        <w:rPr>
          <w:sz w:val="20"/>
          <w:szCs w:val="20"/>
          <w:lang w:val="en-US"/>
        </w:rPr>
        <w:t xml:space="preserve"> F, </w:t>
      </w:r>
      <w:proofErr w:type="spellStart"/>
      <w:r w:rsidRPr="00FF12C3">
        <w:rPr>
          <w:sz w:val="20"/>
          <w:szCs w:val="20"/>
          <w:lang w:val="en-US"/>
        </w:rPr>
        <w:t>Narzisi</w:t>
      </w:r>
      <w:proofErr w:type="spellEnd"/>
      <w:r w:rsidRPr="00FF12C3">
        <w:rPr>
          <w:sz w:val="20"/>
          <w:szCs w:val="20"/>
          <w:lang w:val="en-US"/>
        </w:rPr>
        <w:t xml:space="preserve"> A, Rizzo R, Barone R. </w:t>
      </w:r>
      <w:r w:rsidRPr="00FF12C3">
        <w:rPr>
          <w:i/>
          <w:iCs/>
          <w:sz w:val="20"/>
          <w:szCs w:val="20"/>
          <w:lang w:val="en-US"/>
        </w:rPr>
        <w:t xml:space="preserve">The Developmental Autism Early Screening (DAES): A Novel Test for Screening Autism Spectrum Disorder. </w:t>
      </w:r>
      <w:r w:rsidRPr="00FF12C3">
        <w:rPr>
          <w:sz w:val="20"/>
          <w:szCs w:val="20"/>
        </w:rPr>
        <w:t xml:space="preserve">J </w:t>
      </w:r>
      <w:proofErr w:type="spellStart"/>
      <w:r w:rsidRPr="00FF12C3">
        <w:rPr>
          <w:sz w:val="20"/>
          <w:szCs w:val="20"/>
        </w:rPr>
        <w:t>Autism</w:t>
      </w:r>
      <w:proofErr w:type="spellEnd"/>
      <w:r w:rsidRPr="00FF12C3">
        <w:rPr>
          <w:sz w:val="20"/>
          <w:szCs w:val="20"/>
        </w:rPr>
        <w:t xml:space="preserve"> </w:t>
      </w:r>
      <w:proofErr w:type="spellStart"/>
      <w:r w:rsidRPr="00FF12C3">
        <w:rPr>
          <w:sz w:val="20"/>
          <w:szCs w:val="20"/>
        </w:rPr>
        <w:t>Dev</w:t>
      </w:r>
      <w:proofErr w:type="spellEnd"/>
      <w:r w:rsidRPr="00FF12C3">
        <w:rPr>
          <w:sz w:val="20"/>
          <w:szCs w:val="20"/>
        </w:rPr>
        <w:t xml:space="preserve"> </w:t>
      </w:r>
      <w:proofErr w:type="spellStart"/>
      <w:r w:rsidRPr="00FF12C3">
        <w:rPr>
          <w:sz w:val="20"/>
          <w:szCs w:val="20"/>
        </w:rPr>
        <w:t>Disord</w:t>
      </w:r>
      <w:proofErr w:type="spellEnd"/>
      <w:r w:rsidRPr="00FF12C3">
        <w:rPr>
          <w:sz w:val="20"/>
          <w:szCs w:val="20"/>
        </w:rPr>
        <w:t xml:space="preserve">. 2023 </w:t>
      </w:r>
      <w:proofErr w:type="spellStart"/>
      <w:r w:rsidRPr="00FF12C3">
        <w:rPr>
          <w:sz w:val="20"/>
          <w:szCs w:val="20"/>
        </w:rPr>
        <w:t>Dec</w:t>
      </w:r>
      <w:proofErr w:type="spellEnd"/>
      <w:r w:rsidRPr="00FF12C3">
        <w:rPr>
          <w:sz w:val="20"/>
          <w:szCs w:val="20"/>
        </w:rPr>
        <w:t xml:space="preserve"> 18. </w:t>
      </w:r>
      <w:proofErr w:type="spellStart"/>
      <w:r w:rsidRPr="00FF12C3">
        <w:rPr>
          <w:sz w:val="20"/>
          <w:szCs w:val="20"/>
        </w:rPr>
        <w:t>doi</w:t>
      </w:r>
      <w:proofErr w:type="spellEnd"/>
      <w:r w:rsidRPr="00FF12C3">
        <w:rPr>
          <w:sz w:val="20"/>
          <w:szCs w:val="20"/>
        </w:rPr>
        <w:t xml:space="preserve">: 10.1007/s10803-023-06184-3.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rPr>
        <w:t>Cioni</w:t>
      </w:r>
      <w:proofErr w:type="spellEnd"/>
      <w:r w:rsidRPr="00FF12C3">
        <w:rPr>
          <w:sz w:val="20"/>
          <w:szCs w:val="20"/>
        </w:rPr>
        <w:t xml:space="preserve"> M, Casabona A, </w:t>
      </w:r>
      <w:proofErr w:type="spellStart"/>
      <w:r w:rsidRPr="00FF12C3">
        <w:rPr>
          <w:sz w:val="20"/>
          <w:szCs w:val="20"/>
        </w:rPr>
        <w:t>Ferlito</w:t>
      </w:r>
      <w:proofErr w:type="spellEnd"/>
      <w:r w:rsidRPr="00FF12C3">
        <w:rPr>
          <w:sz w:val="20"/>
          <w:szCs w:val="20"/>
        </w:rPr>
        <w:t xml:space="preserve"> R, </w:t>
      </w:r>
      <w:proofErr w:type="spellStart"/>
      <w:r w:rsidRPr="00FF12C3">
        <w:rPr>
          <w:sz w:val="20"/>
          <w:szCs w:val="20"/>
        </w:rPr>
        <w:t>Pisasale</w:t>
      </w:r>
      <w:proofErr w:type="spellEnd"/>
      <w:r w:rsidRPr="00FF12C3">
        <w:rPr>
          <w:sz w:val="20"/>
          <w:szCs w:val="20"/>
        </w:rPr>
        <w:t xml:space="preserve"> M, Romeo DM, Messina G, Valle MS. </w:t>
      </w:r>
      <w:r w:rsidRPr="00FF12C3">
        <w:rPr>
          <w:i/>
          <w:iCs/>
          <w:sz w:val="20"/>
          <w:szCs w:val="20"/>
          <w:lang w:val="en-US"/>
        </w:rPr>
        <w:t xml:space="preserve">Time course of surface electromyography during walking of children with spastic cerebral palsy treated with botulinum toxin type A and its rehabilitation implications. </w:t>
      </w:r>
      <w:r w:rsidRPr="00FF12C3">
        <w:rPr>
          <w:sz w:val="20"/>
          <w:szCs w:val="20"/>
          <w:lang w:val="en-US"/>
        </w:rPr>
        <w:t xml:space="preserve">Clin </w:t>
      </w:r>
      <w:proofErr w:type="spellStart"/>
      <w:r w:rsidRPr="00FF12C3">
        <w:rPr>
          <w:sz w:val="20"/>
          <w:szCs w:val="20"/>
          <w:lang w:val="en-US"/>
        </w:rPr>
        <w:t>Biomech</w:t>
      </w:r>
      <w:proofErr w:type="spellEnd"/>
      <w:r w:rsidRPr="00FF12C3">
        <w:rPr>
          <w:sz w:val="20"/>
          <w:szCs w:val="20"/>
          <w:lang w:val="en-US"/>
        </w:rPr>
        <w:t xml:space="preserve"> (Bristol). 2024 Jan;111: 106147. </w:t>
      </w:r>
      <w:proofErr w:type="spellStart"/>
      <w:r w:rsidRPr="00FF12C3">
        <w:rPr>
          <w:sz w:val="20"/>
          <w:szCs w:val="20"/>
          <w:lang w:val="en-US"/>
        </w:rPr>
        <w:t>doi</w:t>
      </w:r>
      <w:proofErr w:type="spellEnd"/>
      <w:r w:rsidRPr="00FF12C3">
        <w:rPr>
          <w:sz w:val="20"/>
          <w:szCs w:val="20"/>
          <w:lang w:val="en-US"/>
        </w:rPr>
        <w:t xml:space="preserve">: 10.1016/j.clinbiomech.2023.106147. </w:t>
      </w:r>
    </w:p>
    <w:p w:rsidR="007D637C" w:rsidRPr="00FF12C3" w:rsidRDefault="007D637C" w:rsidP="007D637C">
      <w:pPr>
        <w:pStyle w:val="Default"/>
        <w:numPr>
          <w:ilvl w:val="0"/>
          <w:numId w:val="9"/>
        </w:numPr>
        <w:spacing w:after="35"/>
        <w:rPr>
          <w:sz w:val="20"/>
          <w:szCs w:val="20"/>
          <w:lang w:val="en-US"/>
        </w:rPr>
      </w:pPr>
      <w:r w:rsidRPr="00FF12C3">
        <w:rPr>
          <w:sz w:val="20"/>
          <w:szCs w:val="20"/>
          <w:lang w:val="en-US"/>
        </w:rPr>
        <w:t xml:space="preserve">Russo C, Valle MS, </w:t>
      </w:r>
      <w:proofErr w:type="spellStart"/>
      <w:r w:rsidRPr="00FF12C3">
        <w:rPr>
          <w:sz w:val="20"/>
          <w:szCs w:val="20"/>
          <w:lang w:val="en-US"/>
        </w:rPr>
        <w:t>Malaguarnera</w:t>
      </w:r>
      <w:proofErr w:type="spellEnd"/>
      <w:r w:rsidRPr="00FF12C3">
        <w:rPr>
          <w:sz w:val="20"/>
          <w:szCs w:val="20"/>
          <w:lang w:val="en-US"/>
        </w:rPr>
        <w:t xml:space="preserve"> L, Romano IR, </w:t>
      </w:r>
      <w:proofErr w:type="spellStart"/>
      <w:r w:rsidRPr="00FF12C3">
        <w:rPr>
          <w:sz w:val="20"/>
          <w:szCs w:val="20"/>
          <w:lang w:val="en-US"/>
        </w:rPr>
        <w:t>Malaguarnera</w:t>
      </w:r>
      <w:proofErr w:type="spellEnd"/>
      <w:r w:rsidRPr="00FF12C3">
        <w:rPr>
          <w:sz w:val="20"/>
          <w:szCs w:val="20"/>
          <w:lang w:val="en-US"/>
        </w:rPr>
        <w:t xml:space="preserve"> L. </w:t>
      </w:r>
      <w:r w:rsidRPr="00FF12C3">
        <w:rPr>
          <w:i/>
          <w:iCs/>
          <w:sz w:val="20"/>
          <w:szCs w:val="20"/>
          <w:lang w:val="en-US"/>
        </w:rPr>
        <w:t xml:space="preserve">Comparison of Vitamin D and Resveratrol Performances in COVID-19. </w:t>
      </w:r>
      <w:r w:rsidRPr="00FF12C3">
        <w:rPr>
          <w:sz w:val="20"/>
          <w:szCs w:val="20"/>
          <w:lang w:val="en-US"/>
        </w:rPr>
        <w:t xml:space="preserve">Nutrients. 2023 Jun 5;15(11):2639. </w:t>
      </w:r>
      <w:proofErr w:type="spellStart"/>
      <w:r w:rsidRPr="00FF12C3">
        <w:rPr>
          <w:sz w:val="20"/>
          <w:szCs w:val="20"/>
          <w:lang w:val="en-US"/>
        </w:rPr>
        <w:t>doi</w:t>
      </w:r>
      <w:proofErr w:type="spellEnd"/>
      <w:r w:rsidRPr="00FF12C3">
        <w:rPr>
          <w:sz w:val="20"/>
          <w:szCs w:val="20"/>
          <w:lang w:val="en-US"/>
        </w:rPr>
        <w:t xml:space="preserve">: 10.3390/nu15112639. </w:t>
      </w:r>
    </w:p>
    <w:p w:rsidR="007D637C" w:rsidRPr="00AC7515" w:rsidRDefault="007D637C" w:rsidP="007D637C">
      <w:pPr>
        <w:pStyle w:val="Default"/>
        <w:numPr>
          <w:ilvl w:val="0"/>
          <w:numId w:val="9"/>
        </w:numPr>
        <w:spacing w:after="35"/>
        <w:rPr>
          <w:sz w:val="20"/>
          <w:szCs w:val="20"/>
          <w:lang w:val="en-US"/>
        </w:rPr>
      </w:pPr>
      <w:r w:rsidRPr="00FF12C3">
        <w:rPr>
          <w:sz w:val="20"/>
          <w:szCs w:val="20"/>
          <w:lang w:val="en-US"/>
        </w:rPr>
        <w:t xml:space="preserve">Russo C, Valle MS, </w:t>
      </w:r>
      <w:proofErr w:type="spellStart"/>
      <w:r w:rsidRPr="00FF12C3">
        <w:rPr>
          <w:sz w:val="20"/>
          <w:szCs w:val="20"/>
          <w:lang w:val="en-US"/>
        </w:rPr>
        <w:t>Casabona</w:t>
      </w:r>
      <w:proofErr w:type="spellEnd"/>
      <w:r w:rsidRPr="00FF12C3">
        <w:rPr>
          <w:sz w:val="20"/>
          <w:szCs w:val="20"/>
          <w:lang w:val="en-US"/>
        </w:rPr>
        <w:t xml:space="preserve"> A, </w:t>
      </w:r>
      <w:proofErr w:type="spellStart"/>
      <w:r w:rsidRPr="00FF12C3">
        <w:rPr>
          <w:sz w:val="20"/>
          <w:szCs w:val="20"/>
          <w:lang w:val="en-US"/>
        </w:rPr>
        <w:t>Malaguarnera</w:t>
      </w:r>
      <w:proofErr w:type="spellEnd"/>
      <w:r w:rsidRPr="00FF12C3">
        <w:rPr>
          <w:sz w:val="20"/>
          <w:szCs w:val="20"/>
          <w:lang w:val="en-US"/>
        </w:rPr>
        <w:t xml:space="preserve"> L. </w:t>
      </w:r>
      <w:r w:rsidRPr="00FF12C3">
        <w:rPr>
          <w:i/>
          <w:iCs/>
          <w:sz w:val="20"/>
          <w:szCs w:val="20"/>
          <w:lang w:val="en-US"/>
        </w:rPr>
        <w:t xml:space="preserve">Chitinase Signature in the Plasticity of Neurodegenerative Diseases. </w:t>
      </w:r>
      <w:r w:rsidRPr="00AC7515">
        <w:rPr>
          <w:sz w:val="20"/>
          <w:szCs w:val="20"/>
          <w:lang w:val="en-US"/>
        </w:rPr>
        <w:t xml:space="preserve">Int J Mol Sci. 2023 Mar 27;24(7):6301. </w:t>
      </w:r>
      <w:proofErr w:type="spellStart"/>
      <w:r w:rsidRPr="00AC7515">
        <w:rPr>
          <w:sz w:val="20"/>
          <w:szCs w:val="20"/>
          <w:lang w:val="en-US"/>
        </w:rPr>
        <w:t>doi</w:t>
      </w:r>
      <w:proofErr w:type="spellEnd"/>
      <w:r w:rsidRPr="00AC7515">
        <w:rPr>
          <w:sz w:val="20"/>
          <w:szCs w:val="20"/>
          <w:lang w:val="en-US"/>
        </w:rPr>
        <w:t xml:space="preserve">: 10.3390/ijms24076301.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rPr>
        <w:t>Cioni</w:t>
      </w:r>
      <w:proofErr w:type="spellEnd"/>
      <w:r w:rsidRPr="00FF12C3">
        <w:rPr>
          <w:sz w:val="20"/>
          <w:szCs w:val="20"/>
        </w:rPr>
        <w:t xml:space="preserve"> M, Casabona A, </w:t>
      </w:r>
      <w:proofErr w:type="spellStart"/>
      <w:r w:rsidRPr="00FF12C3">
        <w:rPr>
          <w:sz w:val="20"/>
          <w:szCs w:val="20"/>
        </w:rPr>
        <w:t>Sapuppo</w:t>
      </w:r>
      <w:proofErr w:type="spellEnd"/>
      <w:r w:rsidRPr="00FF12C3">
        <w:rPr>
          <w:sz w:val="20"/>
          <w:szCs w:val="20"/>
        </w:rPr>
        <w:t xml:space="preserve"> A, Messina G, Fiumara A, Valle MS. </w:t>
      </w:r>
      <w:r w:rsidRPr="00FF12C3">
        <w:rPr>
          <w:i/>
          <w:iCs/>
          <w:sz w:val="20"/>
          <w:szCs w:val="20"/>
          <w:lang w:val="en-US"/>
        </w:rPr>
        <w:t xml:space="preserve">Balance impairment in </w:t>
      </w:r>
      <w:proofErr w:type="spellStart"/>
      <w:r w:rsidRPr="00FF12C3">
        <w:rPr>
          <w:i/>
          <w:iCs/>
          <w:sz w:val="20"/>
          <w:szCs w:val="20"/>
          <w:lang w:val="en-US"/>
        </w:rPr>
        <w:t>cerebrotendinous</w:t>
      </w:r>
      <w:proofErr w:type="spellEnd"/>
      <w:r w:rsidRPr="00FF12C3">
        <w:rPr>
          <w:i/>
          <w:iCs/>
          <w:sz w:val="20"/>
          <w:szCs w:val="20"/>
          <w:lang w:val="en-US"/>
        </w:rPr>
        <w:t xml:space="preserve"> </w:t>
      </w:r>
      <w:proofErr w:type="spellStart"/>
      <w:r w:rsidRPr="00FF12C3">
        <w:rPr>
          <w:i/>
          <w:iCs/>
          <w:sz w:val="20"/>
          <w:szCs w:val="20"/>
          <w:lang w:val="en-US"/>
        </w:rPr>
        <w:t>xanthomatosis</w:t>
      </w:r>
      <w:proofErr w:type="spellEnd"/>
      <w:r w:rsidRPr="00FF12C3">
        <w:rPr>
          <w:i/>
          <w:iCs/>
          <w:sz w:val="20"/>
          <w:szCs w:val="20"/>
          <w:lang w:val="en-US"/>
        </w:rPr>
        <w:t xml:space="preserve">: Ankle strategy deficit. A case </w:t>
      </w:r>
      <w:proofErr w:type="gramStart"/>
      <w:r w:rsidRPr="00FF12C3">
        <w:rPr>
          <w:i/>
          <w:iCs/>
          <w:sz w:val="20"/>
          <w:szCs w:val="20"/>
          <w:lang w:val="en-US"/>
        </w:rPr>
        <w:t>study</w:t>
      </w:r>
      <w:proofErr w:type="gramEnd"/>
      <w:r w:rsidRPr="00FF12C3">
        <w:rPr>
          <w:i/>
          <w:iCs/>
          <w:sz w:val="20"/>
          <w:szCs w:val="20"/>
          <w:lang w:val="en-US"/>
        </w:rPr>
        <w:t xml:space="preserve">. </w:t>
      </w:r>
      <w:r w:rsidRPr="00FF12C3">
        <w:rPr>
          <w:sz w:val="20"/>
          <w:szCs w:val="20"/>
          <w:lang w:val="en-US"/>
        </w:rPr>
        <w:t xml:space="preserve">Clin </w:t>
      </w:r>
      <w:proofErr w:type="spellStart"/>
      <w:r w:rsidRPr="00FF12C3">
        <w:rPr>
          <w:sz w:val="20"/>
          <w:szCs w:val="20"/>
          <w:lang w:val="en-US"/>
        </w:rPr>
        <w:t>Biomech</w:t>
      </w:r>
      <w:proofErr w:type="spellEnd"/>
      <w:r w:rsidRPr="00FF12C3">
        <w:rPr>
          <w:sz w:val="20"/>
          <w:szCs w:val="20"/>
          <w:lang w:val="en-US"/>
        </w:rPr>
        <w:t xml:space="preserve"> (Bristol). 2023 </w:t>
      </w:r>
      <w:proofErr w:type="gramStart"/>
      <w:r w:rsidRPr="00FF12C3">
        <w:rPr>
          <w:sz w:val="20"/>
          <w:szCs w:val="20"/>
          <w:lang w:val="en-US"/>
        </w:rPr>
        <w:t>Feb;102:105896</w:t>
      </w:r>
      <w:proofErr w:type="gramEnd"/>
      <w:r w:rsidRPr="00FF12C3">
        <w:rPr>
          <w:sz w:val="20"/>
          <w:szCs w:val="20"/>
          <w:lang w:val="en-US"/>
        </w:rPr>
        <w:t xml:space="preserve">. </w:t>
      </w:r>
      <w:proofErr w:type="spellStart"/>
      <w:r w:rsidRPr="00FF12C3">
        <w:rPr>
          <w:sz w:val="20"/>
          <w:szCs w:val="20"/>
          <w:lang w:val="en-US"/>
        </w:rPr>
        <w:t>doi</w:t>
      </w:r>
      <w:proofErr w:type="spellEnd"/>
      <w:r w:rsidRPr="00FF12C3">
        <w:rPr>
          <w:sz w:val="20"/>
          <w:szCs w:val="20"/>
          <w:lang w:val="en-US"/>
        </w:rPr>
        <w:t xml:space="preserve">: 10.1016/j.clinbiomech.2023.105896. </w:t>
      </w:r>
    </w:p>
    <w:p w:rsidR="007D637C" w:rsidRPr="00FF12C3" w:rsidRDefault="007D637C" w:rsidP="007D637C">
      <w:pPr>
        <w:pStyle w:val="Default"/>
        <w:numPr>
          <w:ilvl w:val="0"/>
          <w:numId w:val="9"/>
        </w:numPr>
        <w:spacing w:after="35"/>
        <w:rPr>
          <w:sz w:val="20"/>
          <w:szCs w:val="20"/>
          <w:lang w:val="en-US"/>
        </w:rPr>
      </w:pPr>
      <w:r w:rsidRPr="00FF12C3">
        <w:rPr>
          <w:sz w:val="20"/>
          <w:szCs w:val="20"/>
          <w:lang w:val="en-US"/>
        </w:rPr>
        <w:t xml:space="preserve">Russo C, Valle MS, Russo A, </w:t>
      </w:r>
      <w:proofErr w:type="spellStart"/>
      <w:r w:rsidRPr="00FF12C3">
        <w:rPr>
          <w:sz w:val="20"/>
          <w:szCs w:val="20"/>
          <w:lang w:val="en-US"/>
        </w:rPr>
        <w:t>Malaguarnera</w:t>
      </w:r>
      <w:proofErr w:type="spellEnd"/>
      <w:r w:rsidRPr="00FF12C3">
        <w:rPr>
          <w:sz w:val="20"/>
          <w:szCs w:val="20"/>
          <w:lang w:val="en-US"/>
        </w:rPr>
        <w:t xml:space="preserve"> L. </w:t>
      </w:r>
      <w:r w:rsidRPr="00FF12C3">
        <w:rPr>
          <w:i/>
          <w:iCs/>
          <w:sz w:val="20"/>
          <w:szCs w:val="20"/>
          <w:lang w:val="en-US"/>
        </w:rPr>
        <w:t xml:space="preserve">The Interplay between Ghrelin and Microglia in Neuroinflammation: Implications for Obesity and Neurodegenerative Diseases. </w:t>
      </w:r>
      <w:r w:rsidRPr="00FF12C3">
        <w:rPr>
          <w:sz w:val="20"/>
          <w:szCs w:val="20"/>
          <w:lang w:val="en-US"/>
        </w:rPr>
        <w:t xml:space="preserve">Int J Mol Sci. 2022 Nov 3;23(21):13432. </w:t>
      </w:r>
      <w:proofErr w:type="spellStart"/>
      <w:r w:rsidRPr="00FF12C3">
        <w:rPr>
          <w:sz w:val="20"/>
          <w:szCs w:val="20"/>
          <w:lang w:val="en-US"/>
        </w:rPr>
        <w:t>doi</w:t>
      </w:r>
      <w:proofErr w:type="spellEnd"/>
      <w:r w:rsidRPr="00FF12C3">
        <w:rPr>
          <w:sz w:val="20"/>
          <w:szCs w:val="20"/>
          <w:lang w:val="en-US"/>
        </w:rPr>
        <w:t xml:space="preserve">: 10.3390/ijms232113432.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lang w:val="en-US"/>
        </w:rPr>
        <w:t>Casabona</w:t>
      </w:r>
      <w:proofErr w:type="spellEnd"/>
      <w:r w:rsidRPr="00FF12C3">
        <w:rPr>
          <w:sz w:val="20"/>
          <w:szCs w:val="20"/>
          <w:lang w:val="en-US"/>
        </w:rPr>
        <w:t xml:space="preserve"> A, Valle MS, </w:t>
      </w:r>
      <w:proofErr w:type="spellStart"/>
      <w:r w:rsidRPr="00FF12C3">
        <w:rPr>
          <w:sz w:val="20"/>
          <w:szCs w:val="20"/>
          <w:lang w:val="en-US"/>
        </w:rPr>
        <w:t>Mangano</w:t>
      </w:r>
      <w:proofErr w:type="spellEnd"/>
      <w:r w:rsidRPr="00FF12C3">
        <w:rPr>
          <w:sz w:val="20"/>
          <w:szCs w:val="20"/>
          <w:lang w:val="en-US"/>
        </w:rPr>
        <w:t xml:space="preserve"> GRA, </w:t>
      </w:r>
      <w:proofErr w:type="spellStart"/>
      <w:r w:rsidRPr="00FF12C3">
        <w:rPr>
          <w:sz w:val="20"/>
          <w:szCs w:val="20"/>
          <w:lang w:val="en-US"/>
        </w:rPr>
        <w:t>Cioni</w:t>
      </w:r>
      <w:proofErr w:type="spellEnd"/>
      <w:r w:rsidRPr="00FF12C3">
        <w:rPr>
          <w:sz w:val="20"/>
          <w:szCs w:val="20"/>
          <w:lang w:val="en-US"/>
        </w:rPr>
        <w:t xml:space="preserve"> M. </w:t>
      </w:r>
      <w:r w:rsidRPr="00FF12C3">
        <w:rPr>
          <w:i/>
          <w:iCs/>
          <w:sz w:val="20"/>
          <w:szCs w:val="20"/>
          <w:lang w:val="en-US"/>
        </w:rPr>
        <w:t xml:space="preserve">Identifying the Effects of Age and Speed on Whole-Body Gait Symmetry by Using a Single Wearable Sensor. </w:t>
      </w:r>
      <w:r w:rsidRPr="00FF12C3">
        <w:rPr>
          <w:sz w:val="20"/>
          <w:szCs w:val="20"/>
          <w:lang w:val="en-US"/>
        </w:rPr>
        <w:t xml:space="preserve">Sensors (Basel). 2022 Jul 2;22(13):5001. </w:t>
      </w:r>
      <w:proofErr w:type="spellStart"/>
      <w:r w:rsidRPr="00FF12C3">
        <w:rPr>
          <w:sz w:val="20"/>
          <w:szCs w:val="20"/>
          <w:lang w:val="en-US"/>
        </w:rPr>
        <w:t>doi</w:t>
      </w:r>
      <w:proofErr w:type="spellEnd"/>
      <w:r w:rsidRPr="00FF12C3">
        <w:rPr>
          <w:sz w:val="20"/>
          <w:szCs w:val="20"/>
          <w:lang w:val="en-US"/>
        </w:rPr>
        <w:t xml:space="preserve">: 10.3390/s22135001. </w:t>
      </w:r>
    </w:p>
    <w:p w:rsidR="007D637C" w:rsidRPr="00FF12C3" w:rsidRDefault="007D637C" w:rsidP="007D637C">
      <w:pPr>
        <w:pStyle w:val="Default"/>
        <w:numPr>
          <w:ilvl w:val="0"/>
          <w:numId w:val="9"/>
        </w:numPr>
        <w:spacing w:after="35"/>
        <w:rPr>
          <w:sz w:val="20"/>
          <w:szCs w:val="20"/>
          <w:lang w:val="en-US"/>
        </w:rPr>
      </w:pPr>
      <w:r w:rsidRPr="00FF12C3">
        <w:rPr>
          <w:sz w:val="20"/>
          <w:szCs w:val="20"/>
        </w:rPr>
        <w:t xml:space="preserve">Russo C, Colaianni V, Ielo G, Valle MS, </w:t>
      </w:r>
      <w:proofErr w:type="spellStart"/>
      <w:r w:rsidRPr="00FF12C3">
        <w:rPr>
          <w:sz w:val="20"/>
          <w:szCs w:val="20"/>
        </w:rPr>
        <w:t>Spicuzza</w:t>
      </w:r>
      <w:proofErr w:type="spellEnd"/>
      <w:r w:rsidRPr="00FF12C3">
        <w:rPr>
          <w:sz w:val="20"/>
          <w:szCs w:val="20"/>
        </w:rPr>
        <w:t xml:space="preserve"> L, </w:t>
      </w:r>
      <w:proofErr w:type="spellStart"/>
      <w:r w:rsidRPr="00FF12C3">
        <w:rPr>
          <w:sz w:val="20"/>
          <w:szCs w:val="20"/>
        </w:rPr>
        <w:t>Malaguarnera</w:t>
      </w:r>
      <w:proofErr w:type="spellEnd"/>
      <w:r w:rsidRPr="00FF12C3">
        <w:rPr>
          <w:sz w:val="20"/>
          <w:szCs w:val="20"/>
        </w:rPr>
        <w:t xml:space="preserve"> L. </w:t>
      </w:r>
      <w:r w:rsidRPr="00FF12C3">
        <w:rPr>
          <w:i/>
          <w:iCs/>
          <w:sz w:val="20"/>
          <w:szCs w:val="20"/>
        </w:rPr>
        <w:t xml:space="preserve">Impact of </w:t>
      </w:r>
      <w:proofErr w:type="spellStart"/>
      <w:r w:rsidRPr="00FF12C3">
        <w:rPr>
          <w:i/>
          <w:iCs/>
          <w:sz w:val="20"/>
          <w:szCs w:val="20"/>
        </w:rPr>
        <w:t>Lung</w:t>
      </w:r>
      <w:proofErr w:type="spellEnd"/>
      <w:r w:rsidRPr="00FF12C3">
        <w:rPr>
          <w:i/>
          <w:iCs/>
          <w:sz w:val="20"/>
          <w:szCs w:val="20"/>
        </w:rPr>
        <w:t xml:space="preserve"> Microbiota on COPD. </w:t>
      </w:r>
      <w:r w:rsidRPr="00FF12C3">
        <w:rPr>
          <w:sz w:val="20"/>
          <w:szCs w:val="20"/>
          <w:lang w:val="en-US"/>
        </w:rPr>
        <w:t xml:space="preserve">Biomedicines. 2022 Jun 6;10(6):1337. </w:t>
      </w:r>
      <w:proofErr w:type="spellStart"/>
      <w:r w:rsidRPr="00FF12C3">
        <w:rPr>
          <w:sz w:val="20"/>
          <w:szCs w:val="20"/>
          <w:lang w:val="en-US"/>
        </w:rPr>
        <w:t>doi</w:t>
      </w:r>
      <w:proofErr w:type="spellEnd"/>
      <w:r w:rsidRPr="00FF12C3">
        <w:rPr>
          <w:sz w:val="20"/>
          <w:szCs w:val="20"/>
          <w:lang w:val="en-US"/>
        </w:rPr>
        <w:t xml:space="preserve">: 10.3390/biomedicines10061337. </w:t>
      </w:r>
    </w:p>
    <w:p w:rsidR="007D637C" w:rsidRPr="00FF12C3" w:rsidRDefault="007D637C" w:rsidP="007D637C">
      <w:pPr>
        <w:pStyle w:val="Default"/>
        <w:numPr>
          <w:ilvl w:val="0"/>
          <w:numId w:val="9"/>
        </w:numPr>
        <w:spacing w:after="35"/>
        <w:rPr>
          <w:sz w:val="20"/>
          <w:szCs w:val="20"/>
          <w:lang w:val="en-US"/>
        </w:rPr>
      </w:pPr>
      <w:r w:rsidRPr="00FF12C3">
        <w:rPr>
          <w:sz w:val="20"/>
          <w:szCs w:val="20"/>
          <w:lang w:val="en-US"/>
        </w:rPr>
        <w:t xml:space="preserve">Russo C, Valle MS, </w:t>
      </w:r>
      <w:proofErr w:type="spellStart"/>
      <w:r w:rsidRPr="00FF12C3">
        <w:rPr>
          <w:sz w:val="20"/>
          <w:szCs w:val="20"/>
          <w:lang w:val="en-US"/>
        </w:rPr>
        <w:t>Casabona</w:t>
      </w:r>
      <w:proofErr w:type="spellEnd"/>
      <w:r w:rsidRPr="00FF12C3">
        <w:rPr>
          <w:sz w:val="20"/>
          <w:szCs w:val="20"/>
          <w:lang w:val="en-US"/>
        </w:rPr>
        <w:t xml:space="preserve"> A, </w:t>
      </w:r>
      <w:proofErr w:type="spellStart"/>
      <w:r w:rsidRPr="00FF12C3">
        <w:rPr>
          <w:sz w:val="20"/>
          <w:szCs w:val="20"/>
          <w:lang w:val="en-US"/>
        </w:rPr>
        <w:t>Spicuzza</w:t>
      </w:r>
      <w:proofErr w:type="spellEnd"/>
      <w:r w:rsidRPr="00FF12C3">
        <w:rPr>
          <w:sz w:val="20"/>
          <w:szCs w:val="20"/>
          <w:lang w:val="en-US"/>
        </w:rPr>
        <w:t xml:space="preserve"> L, </w:t>
      </w:r>
      <w:proofErr w:type="spellStart"/>
      <w:r w:rsidRPr="00FF12C3">
        <w:rPr>
          <w:sz w:val="20"/>
          <w:szCs w:val="20"/>
          <w:lang w:val="en-US"/>
        </w:rPr>
        <w:t>Sambataro</w:t>
      </w:r>
      <w:proofErr w:type="spellEnd"/>
      <w:r w:rsidRPr="00FF12C3">
        <w:rPr>
          <w:sz w:val="20"/>
          <w:szCs w:val="20"/>
          <w:lang w:val="en-US"/>
        </w:rPr>
        <w:t xml:space="preserve"> G, </w:t>
      </w:r>
      <w:proofErr w:type="spellStart"/>
      <w:r w:rsidRPr="00FF12C3">
        <w:rPr>
          <w:sz w:val="20"/>
          <w:szCs w:val="20"/>
          <w:lang w:val="en-US"/>
        </w:rPr>
        <w:t>Malaguarnera</w:t>
      </w:r>
      <w:proofErr w:type="spellEnd"/>
      <w:r w:rsidRPr="00FF12C3">
        <w:rPr>
          <w:sz w:val="20"/>
          <w:szCs w:val="20"/>
          <w:lang w:val="en-US"/>
        </w:rPr>
        <w:t xml:space="preserve"> L. </w:t>
      </w:r>
      <w:r w:rsidRPr="00FF12C3">
        <w:rPr>
          <w:i/>
          <w:iCs/>
          <w:sz w:val="20"/>
          <w:szCs w:val="20"/>
          <w:lang w:val="en-US"/>
        </w:rPr>
        <w:t xml:space="preserve">Vitamin D Impacts on Skeletal Muscle Dysfunction in Patients with COPD Promoting Mitochondrial Health. </w:t>
      </w:r>
      <w:r w:rsidRPr="00FF12C3">
        <w:rPr>
          <w:sz w:val="20"/>
          <w:szCs w:val="20"/>
          <w:lang w:val="en-US"/>
        </w:rPr>
        <w:t xml:space="preserve">Biomedicines. 2022 Apr 14;10(4):898. </w:t>
      </w:r>
      <w:proofErr w:type="spellStart"/>
      <w:r w:rsidRPr="00FF12C3">
        <w:rPr>
          <w:sz w:val="20"/>
          <w:szCs w:val="20"/>
          <w:lang w:val="en-US"/>
        </w:rPr>
        <w:t>doi</w:t>
      </w:r>
      <w:proofErr w:type="spellEnd"/>
      <w:r w:rsidRPr="00FF12C3">
        <w:rPr>
          <w:sz w:val="20"/>
          <w:szCs w:val="20"/>
          <w:lang w:val="en-US"/>
        </w:rPr>
        <w:t xml:space="preserve">: 10.3390/biomedicines10040898. </w:t>
      </w:r>
    </w:p>
    <w:p w:rsidR="007D637C" w:rsidRPr="00FF12C3" w:rsidRDefault="007D637C" w:rsidP="007D637C">
      <w:pPr>
        <w:pStyle w:val="Default"/>
        <w:numPr>
          <w:ilvl w:val="0"/>
          <w:numId w:val="9"/>
        </w:numPr>
        <w:spacing w:after="35"/>
        <w:rPr>
          <w:sz w:val="20"/>
          <w:szCs w:val="20"/>
          <w:lang w:val="en-US"/>
        </w:rPr>
      </w:pPr>
      <w:r w:rsidRPr="00FF12C3">
        <w:rPr>
          <w:sz w:val="20"/>
          <w:szCs w:val="20"/>
          <w:lang w:val="en-US"/>
        </w:rPr>
        <w:t xml:space="preserve">Valle MS, Russo C, </w:t>
      </w:r>
      <w:proofErr w:type="spellStart"/>
      <w:r w:rsidRPr="00FF12C3">
        <w:rPr>
          <w:sz w:val="20"/>
          <w:szCs w:val="20"/>
          <w:lang w:val="en-US"/>
        </w:rPr>
        <w:t>Casabona</w:t>
      </w:r>
      <w:proofErr w:type="spellEnd"/>
      <w:r w:rsidRPr="00FF12C3">
        <w:rPr>
          <w:sz w:val="20"/>
          <w:szCs w:val="20"/>
          <w:lang w:val="en-US"/>
        </w:rPr>
        <w:t xml:space="preserve"> A, </w:t>
      </w:r>
      <w:proofErr w:type="spellStart"/>
      <w:r w:rsidRPr="00FF12C3">
        <w:rPr>
          <w:sz w:val="20"/>
          <w:szCs w:val="20"/>
          <w:lang w:val="en-US"/>
        </w:rPr>
        <w:t>Crimi</w:t>
      </w:r>
      <w:proofErr w:type="spellEnd"/>
      <w:r w:rsidRPr="00FF12C3">
        <w:rPr>
          <w:sz w:val="20"/>
          <w:szCs w:val="20"/>
          <w:lang w:val="en-US"/>
        </w:rPr>
        <w:t xml:space="preserve"> N, </w:t>
      </w:r>
      <w:proofErr w:type="spellStart"/>
      <w:r w:rsidRPr="00FF12C3">
        <w:rPr>
          <w:sz w:val="20"/>
          <w:szCs w:val="20"/>
          <w:lang w:val="en-US"/>
        </w:rPr>
        <w:t>Crimi</w:t>
      </w:r>
      <w:proofErr w:type="spellEnd"/>
      <w:r w:rsidRPr="00FF12C3">
        <w:rPr>
          <w:sz w:val="20"/>
          <w:szCs w:val="20"/>
          <w:lang w:val="en-US"/>
        </w:rPr>
        <w:t xml:space="preserve"> C, </w:t>
      </w:r>
      <w:proofErr w:type="spellStart"/>
      <w:r w:rsidRPr="00FF12C3">
        <w:rPr>
          <w:sz w:val="20"/>
          <w:szCs w:val="20"/>
          <w:lang w:val="en-US"/>
        </w:rPr>
        <w:t>Colaianni</w:t>
      </w:r>
      <w:proofErr w:type="spellEnd"/>
      <w:r w:rsidRPr="00FF12C3">
        <w:rPr>
          <w:sz w:val="20"/>
          <w:szCs w:val="20"/>
          <w:lang w:val="en-US"/>
        </w:rPr>
        <w:t xml:space="preserve"> V, </w:t>
      </w:r>
      <w:proofErr w:type="spellStart"/>
      <w:r w:rsidRPr="00FF12C3">
        <w:rPr>
          <w:sz w:val="20"/>
          <w:szCs w:val="20"/>
          <w:lang w:val="en-US"/>
        </w:rPr>
        <w:t>Cioni</w:t>
      </w:r>
      <w:proofErr w:type="spellEnd"/>
      <w:r w:rsidRPr="00FF12C3">
        <w:rPr>
          <w:sz w:val="20"/>
          <w:szCs w:val="20"/>
          <w:lang w:val="en-US"/>
        </w:rPr>
        <w:t xml:space="preserve"> M, </w:t>
      </w:r>
      <w:proofErr w:type="spellStart"/>
      <w:r w:rsidRPr="00FF12C3">
        <w:rPr>
          <w:sz w:val="20"/>
          <w:szCs w:val="20"/>
          <w:lang w:val="en-US"/>
        </w:rPr>
        <w:t>Malaguarnera</w:t>
      </w:r>
      <w:proofErr w:type="spellEnd"/>
      <w:r w:rsidRPr="00FF12C3">
        <w:rPr>
          <w:sz w:val="20"/>
          <w:szCs w:val="20"/>
          <w:lang w:val="en-US"/>
        </w:rPr>
        <w:t xml:space="preserve"> L. </w:t>
      </w:r>
      <w:r w:rsidRPr="00FF12C3">
        <w:rPr>
          <w:i/>
          <w:iCs/>
          <w:sz w:val="20"/>
          <w:szCs w:val="20"/>
          <w:lang w:val="en-US"/>
        </w:rPr>
        <w:t xml:space="preserve">Anti-inflammatory role of vitamin D in muscle dysfunctions of patients with chronic obstructive pulmonary disease: a comprehensive review. </w:t>
      </w:r>
      <w:r w:rsidRPr="00FF12C3">
        <w:rPr>
          <w:sz w:val="20"/>
          <w:szCs w:val="20"/>
          <w:lang w:val="en-US"/>
        </w:rPr>
        <w:t xml:space="preserve">Minerva Med. 2023 Jun;114(3):357-371. </w:t>
      </w:r>
      <w:proofErr w:type="spellStart"/>
      <w:r w:rsidRPr="00FF12C3">
        <w:rPr>
          <w:sz w:val="20"/>
          <w:szCs w:val="20"/>
          <w:lang w:val="en-US"/>
        </w:rPr>
        <w:t>doi</w:t>
      </w:r>
      <w:proofErr w:type="spellEnd"/>
      <w:r w:rsidRPr="00FF12C3">
        <w:rPr>
          <w:sz w:val="20"/>
          <w:szCs w:val="20"/>
          <w:lang w:val="en-US"/>
        </w:rPr>
        <w:t xml:space="preserve">: 10.23736/S0026-4806.22.07879-X. </w:t>
      </w:r>
    </w:p>
    <w:p w:rsidR="007D637C" w:rsidRPr="00FF12C3" w:rsidRDefault="007D637C" w:rsidP="007D637C">
      <w:pPr>
        <w:pStyle w:val="Default"/>
        <w:numPr>
          <w:ilvl w:val="0"/>
          <w:numId w:val="9"/>
        </w:numPr>
        <w:rPr>
          <w:sz w:val="20"/>
          <w:szCs w:val="20"/>
          <w:lang w:val="en-US"/>
        </w:rPr>
      </w:pPr>
      <w:r w:rsidRPr="00FF12C3">
        <w:rPr>
          <w:sz w:val="20"/>
          <w:szCs w:val="20"/>
          <w:lang w:val="en-US"/>
        </w:rPr>
        <w:t xml:space="preserve">Valle MS, </w:t>
      </w:r>
      <w:proofErr w:type="spellStart"/>
      <w:r w:rsidRPr="00FF12C3">
        <w:rPr>
          <w:sz w:val="20"/>
          <w:szCs w:val="20"/>
          <w:lang w:val="en-US"/>
        </w:rPr>
        <w:t>Casabona</w:t>
      </w:r>
      <w:proofErr w:type="spellEnd"/>
      <w:r w:rsidRPr="00FF12C3">
        <w:rPr>
          <w:sz w:val="20"/>
          <w:szCs w:val="20"/>
          <w:lang w:val="en-US"/>
        </w:rPr>
        <w:t xml:space="preserve"> A, Sapienza I, </w:t>
      </w:r>
      <w:proofErr w:type="spellStart"/>
      <w:r w:rsidRPr="00FF12C3">
        <w:rPr>
          <w:sz w:val="20"/>
          <w:szCs w:val="20"/>
          <w:lang w:val="en-US"/>
        </w:rPr>
        <w:t>Laudani</w:t>
      </w:r>
      <w:proofErr w:type="spellEnd"/>
      <w:r w:rsidRPr="00FF12C3">
        <w:rPr>
          <w:sz w:val="20"/>
          <w:szCs w:val="20"/>
          <w:lang w:val="en-US"/>
        </w:rPr>
        <w:t xml:space="preserve"> L, </w:t>
      </w:r>
      <w:proofErr w:type="spellStart"/>
      <w:r w:rsidRPr="00FF12C3">
        <w:rPr>
          <w:sz w:val="20"/>
          <w:szCs w:val="20"/>
          <w:lang w:val="en-US"/>
        </w:rPr>
        <w:t>Vagnini</w:t>
      </w:r>
      <w:proofErr w:type="spellEnd"/>
      <w:r w:rsidRPr="00FF12C3">
        <w:rPr>
          <w:sz w:val="20"/>
          <w:szCs w:val="20"/>
          <w:lang w:val="en-US"/>
        </w:rPr>
        <w:t xml:space="preserve"> A, Lanza S, </w:t>
      </w:r>
      <w:proofErr w:type="spellStart"/>
      <w:r w:rsidRPr="00FF12C3">
        <w:rPr>
          <w:sz w:val="20"/>
          <w:szCs w:val="20"/>
          <w:lang w:val="en-US"/>
        </w:rPr>
        <w:t>Cioni</w:t>
      </w:r>
      <w:proofErr w:type="spellEnd"/>
      <w:r w:rsidRPr="00FF12C3">
        <w:rPr>
          <w:sz w:val="20"/>
          <w:szCs w:val="20"/>
          <w:lang w:val="en-US"/>
        </w:rPr>
        <w:t xml:space="preserve"> M. </w:t>
      </w:r>
      <w:r w:rsidRPr="00FF12C3">
        <w:rPr>
          <w:i/>
          <w:iCs/>
          <w:sz w:val="20"/>
          <w:szCs w:val="20"/>
          <w:lang w:val="en-US"/>
        </w:rPr>
        <w:t xml:space="preserve">Use of a Single Wearable Sensor to Evaluate the Effects of Gait and Pelvis Asymmetries on the Components of the Timed Up and Go Test, in Persons with Unilateral Lower Limb Amputation. </w:t>
      </w:r>
      <w:r w:rsidRPr="00FF12C3">
        <w:rPr>
          <w:sz w:val="20"/>
          <w:szCs w:val="20"/>
          <w:lang w:val="en-US"/>
        </w:rPr>
        <w:t xml:space="preserve">Sensors (Basel). 2021 Dec 24;22(1):95. </w:t>
      </w:r>
      <w:proofErr w:type="spellStart"/>
      <w:r w:rsidRPr="00FF12C3">
        <w:rPr>
          <w:sz w:val="20"/>
          <w:szCs w:val="20"/>
          <w:lang w:val="en-US"/>
        </w:rPr>
        <w:t>doi</w:t>
      </w:r>
      <w:proofErr w:type="spellEnd"/>
      <w:r w:rsidRPr="00FF12C3">
        <w:rPr>
          <w:sz w:val="20"/>
          <w:szCs w:val="20"/>
          <w:lang w:val="en-US"/>
        </w:rPr>
        <w:t xml:space="preserve">: 10.3390/s22010095. </w:t>
      </w:r>
    </w:p>
    <w:p w:rsidR="007D637C" w:rsidRPr="00FF12C3" w:rsidRDefault="007D637C" w:rsidP="007D637C">
      <w:pPr>
        <w:pStyle w:val="Default"/>
        <w:numPr>
          <w:ilvl w:val="0"/>
          <w:numId w:val="9"/>
        </w:numPr>
        <w:spacing w:after="35"/>
        <w:rPr>
          <w:sz w:val="20"/>
          <w:szCs w:val="20"/>
          <w:lang w:val="en-US"/>
        </w:rPr>
      </w:pPr>
      <w:r w:rsidRPr="00FF12C3">
        <w:rPr>
          <w:sz w:val="20"/>
          <w:szCs w:val="20"/>
          <w:lang w:val="en-US"/>
        </w:rPr>
        <w:t xml:space="preserve">Valle MS, </w:t>
      </w:r>
      <w:proofErr w:type="spellStart"/>
      <w:r w:rsidRPr="00FF12C3">
        <w:rPr>
          <w:sz w:val="20"/>
          <w:szCs w:val="20"/>
          <w:lang w:val="en-US"/>
        </w:rPr>
        <w:t>Casabona</w:t>
      </w:r>
      <w:proofErr w:type="spellEnd"/>
      <w:r w:rsidRPr="00FF12C3">
        <w:rPr>
          <w:sz w:val="20"/>
          <w:szCs w:val="20"/>
          <w:lang w:val="en-US"/>
        </w:rPr>
        <w:t xml:space="preserve"> A, Di Fazio E, </w:t>
      </w:r>
      <w:proofErr w:type="spellStart"/>
      <w:r w:rsidRPr="00FF12C3">
        <w:rPr>
          <w:sz w:val="20"/>
          <w:szCs w:val="20"/>
          <w:lang w:val="en-US"/>
        </w:rPr>
        <w:t>Crimi</w:t>
      </w:r>
      <w:proofErr w:type="spellEnd"/>
      <w:r w:rsidRPr="00FF12C3">
        <w:rPr>
          <w:sz w:val="20"/>
          <w:szCs w:val="20"/>
          <w:lang w:val="en-US"/>
        </w:rPr>
        <w:t xml:space="preserve"> C, Russo C, </w:t>
      </w:r>
      <w:proofErr w:type="spellStart"/>
      <w:r w:rsidRPr="00FF12C3">
        <w:rPr>
          <w:sz w:val="20"/>
          <w:szCs w:val="20"/>
          <w:lang w:val="en-US"/>
        </w:rPr>
        <w:t>Malaguarnera</w:t>
      </w:r>
      <w:proofErr w:type="spellEnd"/>
      <w:r w:rsidRPr="00FF12C3">
        <w:rPr>
          <w:sz w:val="20"/>
          <w:szCs w:val="20"/>
          <w:lang w:val="en-US"/>
        </w:rPr>
        <w:t xml:space="preserve"> L, </w:t>
      </w:r>
      <w:proofErr w:type="spellStart"/>
      <w:r w:rsidRPr="00FF12C3">
        <w:rPr>
          <w:sz w:val="20"/>
          <w:szCs w:val="20"/>
          <w:lang w:val="en-US"/>
        </w:rPr>
        <w:t>Crimi</w:t>
      </w:r>
      <w:proofErr w:type="spellEnd"/>
      <w:r w:rsidRPr="00FF12C3">
        <w:rPr>
          <w:sz w:val="20"/>
          <w:szCs w:val="20"/>
          <w:lang w:val="en-US"/>
        </w:rPr>
        <w:t xml:space="preserve"> N, </w:t>
      </w:r>
      <w:proofErr w:type="spellStart"/>
      <w:r w:rsidRPr="00FF12C3">
        <w:rPr>
          <w:sz w:val="20"/>
          <w:szCs w:val="20"/>
          <w:lang w:val="en-US"/>
        </w:rPr>
        <w:t>Cioni</w:t>
      </w:r>
      <w:proofErr w:type="spellEnd"/>
      <w:r w:rsidRPr="00FF12C3">
        <w:rPr>
          <w:sz w:val="20"/>
          <w:szCs w:val="20"/>
          <w:lang w:val="en-US"/>
        </w:rPr>
        <w:t xml:space="preserve"> M. </w:t>
      </w:r>
      <w:r w:rsidRPr="00FF12C3">
        <w:rPr>
          <w:i/>
          <w:iCs/>
          <w:sz w:val="20"/>
          <w:szCs w:val="20"/>
          <w:lang w:val="en-US"/>
        </w:rPr>
        <w:t xml:space="preserve">Impact of chronic obstructive pulmonary disease on passive viscoelastic components of the musculoarticular system. </w:t>
      </w:r>
      <w:r w:rsidRPr="00FF12C3">
        <w:rPr>
          <w:sz w:val="20"/>
          <w:szCs w:val="20"/>
          <w:lang w:val="en-US"/>
        </w:rPr>
        <w:t xml:space="preserve">Sci Rep. 2021 Sep 10;11(1):18077. </w:t>
      </w:r>
      <w:proofErr w:type="spellStart"/>
      <w:r w:rsidRPr="00FF12C3">
        <w:rPr>
          <w:sz w:val="20"/>
          <w:szCs w:val="20"/>
          <w:lang w:val="en-US"/>
        </w:rPr>
        <w:t>doi</w:t>
      </w:r>
      <w:proofErr w:type="spellEnd"/>
      <w:r w:rsidRPr="00FF12C3">
        <w:rPr>
          <w:sz w:val="20"/>
          <w:szCs w:val="20"/>
          <w:lang w:val="en-US"/>
        </w:rPr>
        <w:t xml:space="preserve">: 10.1038/s41598-021-97621-9.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lang w:val="en-US"/>
        </w:rPr>
        <w:t>Casabona</w:t>
      </w:r>
      <w:proofErr w:type="spellEnd"/>
      <w:r w:rsidRPr="00FF12C3">
        <w:rPr>
          <w:sz w:val="20"/>
          <w:szCs w:val="20"/>
          <w:lang w:val="en-US"/>
        </w:rPr>
        <w:t xml:space="preserve"> A, Valle MS, </w:t>
      </w:r>
      <w:proofErr w:type="spellStart"/>
      <w:r w:rsidRPr="00FF12C3">
        <w:rPr>
          <w:sz w:val="20"/>
          <w:szCs w:val="20"/>
          <w:lang w:val="en-US"/>
        </w:rPr>
        <w:t>Laudani</w:t>
      </w:r>
      <w:proofErr w:type="spellEnd"/>
      <w:r w:rsidRPr="00FF12C3">
        <w:rPr>
          <w:sz w:val="20"/>
          <w:szCs w:val="20"/>
          <w:lang w:val="en-US"/>
        </w:rPr>
        <w:t xml:space="preserve"> L, </w:t>
      </w:r>
      <w:proofErr w:type="spellStart"/>
      <w:r w:rsidRPr="00FF12C3">
        <w:rPr>
          <w:sz w:val="20"/>
          <w:szCs w:val="20"/>
          <w:lang w:val="en-US"/>
        </w:rPr>
        <w:t>Crimi</w:t>
      </w:r>
      <w:proofErr w:type="spellEnd"/>
      <w:r w:rsidRPr="00FF12C3">
        <w:rPr>
          <w:sz w:val="20"/>
          <w:szCs w:val="20"/>
          <w:lang w:val="en-US"/>
        </w:rPr>
        <w:t xml:space="preserve"> C, Russo C, </w:t>
      </w:r>
      <w:proofErr w:type="spellStart"/>
      <w:r w:rsidRPr="00FF12C3">
        <w:rPr>
          <w:sz w:val="20"/>
          <w:szCs w:val="20"/>
          <w:lang w:val="en-US"/>
        </w:rPr>
        <w:t>Malaguarnera</w:t>
      </w:r>
      <w:proofErr w:type="spellEnd"/>
      <w:r w:rsidRPr="00FF12C3">
        <w:rPr>
          <w:sz w:val="20"/>
          <w:szCs w:val="20"/>
          <w:lang w:val="en-US"/>
        </w:rPr>
        <w:t xml:space="preserve"> L, </w:t>
      </w:r>
      <w:proofErr w:type="spellStart"/>
      <w:r w:rsidRPr="00FF12C3">
        <w:rPr>
          <w:sz w:val="20"/>
          <w:szCs w:val="20"/>
          <w:lang w:val="en-US"/>
        </w:rPr>
        <w:t>Crimi</w:t>
      </w:r>
      <w:proofErr w:type="spellEnd"/>
      <w:r w:rsidRPr="00FF12C3">
        <w:rPr>
          <w:sz w:val="20"/>
          <w:szCs w:val="20"/>
          <w:lang w:val="en-US"/>
        </w:rPr>
        <w:t xml:space="preserve"> N, </w:t>
      </w:r>
      <w:proofErr w:type="spellStart"/>
      <w:r w:rsidRPr="00FF12C3">
        <w:rPr>
          <w:sz w:val="20"/>
          <w:szCs w:val="20"/>
          <w:lang w:val="en-US"/>
        </w:rPr>
        <w:t>Cioni</w:t>
      </w:r>
      <w:proofErr w:type="spellEnd"/>
      <w:r w:rsidRPr="00FF12C3">
        <w:rPr>
          <w:sz w:val="20"/>
          <w:szCs w:val="20"/>
          <w:lang w:val="en-US"/>
        </w:rPr>
        <w:t xml:space="preserve"> M. </w:t>
      </w:r>
      <w:r w:rsidRPr="00FF12C3">
        <w:rPr>
          <w:i/>
          <w:iCs/>
          <w:sz w:val="20"/>
          <w:szCs w:val="20"/>
          <w:lang w:val="en-US"/>
        </w:rPr>
        <w:t xml:space="preserve">Is the Power Spectrum of Electromyography Signal a Feasible Tool to Estimate Muscle Fiber Composition in Patients with COPD? </w:t>
      </w:r>
      <w:r w:rsidRPr="00FF12C3">
        <w:rPr>
          <w:sz w:val="20"/>
          <w:szCs w:val="20"/>
          <w:lang w:val="en-US"/>
        </w:rPr>
        <w:t xml:space="preserve">J Clin Med. 2021 Aug 25;10(17):3815. </w:t>
      </w:r>
      <w:proofErr w:type="spellStart"/>
      <w:r w:rsidRPr="00FF12C3">
        <w:rPr>
          <w:sz w:val="20"/>
          <w:szCs w:val="20"/>
          <w:lang w:val="en-US"/>
        </w:rPr>
        <w:t>doi</w:t>
      </w:r>
      <w:proofErr w:type="spellEnd"/>
      <w:r w:rsidRPr="00FF12C3">
        <w:rPr>
          <w:sz w:val="20"/>
          <w:szCs w:val="20"/>
          <w:lang w:val="en-US"/>
        </w:rPr>
        <w:t xml:space="preserve">: 10.3390/jcm10173815. </w:t>
      </w:r>
    </w:p>
    <w:p w:rsidR="007D637C" w:rsidRPr="00FF12C3" w:rsidRDefault="007D637C" w:rsidP="007D637C">
      <w:pPr>
        <w:pStyle w:val="Default"/>
        <w:numPr>
          <w:ilvl w:val="0"/>
          <w:numId w:val="9"/>
        </w:numPr>
        <w:spacing w:after="35"/>
        <w:rPr>
          <w:sz w:val="20"/>
          <w:szCs w:val="20"/>
          <w:lang w:val="en-US"/>
        </w:rPr>
      </w:pPr>
      <w:r w:rsidRPr="00FF12C3">
        <w:rPr>
          <w:sz w:val="20"/>
          <w:szCs w:val="20"/>
          <w:lang w:val="en-US"/>
        </w:rPr>
        <w:t xml:space="preserve">Valle MS, Russo C, </w:t>
      </w:r>
      <w:proofErr w:type="spellStart"/>
      <w:r w:rsidRPr="00FF12C3">
        <w:rPr>
          <w:sz w:val="20"/>
          <w:szCs w:val="20"/>
          <w:lang w:val="en-US"/>
        </w:rPr>
        <w:t>Malaguarnera</w:t>
      </w:r>
      <w:proofErr w:type="spellEnd"/>
      <w:r w:rsidRPr="00FF12C3">
        <w:rPr>
          <w:sz w:val="20"/>
          <w:szCs w:val="20"/>
          <w:lang w:val="en-US"/>
        </w:rPr>
        <w:t xml:space="preserve"> L. </w:t>
      </w:r>
      <w:r w:rsidRPr="00FF12C3">
        <w:rPr>
          <w:i/>
          <w:iCs/>
          <w:sz w:val="20"/>
          <w:szCs w:val="20"/>
          <w:lang w:val="en-US"/>
        </w:rPr>
        <w:t xml:space="preserve">Protective role of vitamin D against oxidative stress in diabetic retinopathy. </w:t>
      </w:r>
      <w:r w:rsidRPr="00FF12C3">
        <w:rPr>
          <w:sz w:val="20"/>
          <w:szCs w:val="20"/>
          <w:lang w:val="en-US"/>
        </w:rPr>
        <w:t xml:space="preserve">Diabetes </w:t>
      </w:r>
      <w:proofErr w:type="spellStart"/>
      <w:r w:rsidRPr="00FF12C3">
        <w:rPr>
          <w:sz w:val="20"/>
          <w:szCs w:val="20"/>
          <w:lang w:val="en-US"/>
        </w:rPr>
        <w:t>Metab</w:t>
      </w:r>
      <w:proofErr w:type="spellEnd"/>
      <w:r w:rsidRPr="00FF12C3">
        <w:rPr>
          <w:sz w:val="20"/>
          <w:szCs w:val="20"/>
          <w:lang w:val="en-US"/>
        </w:rPr>
        <w:t xml:space="preserve"> Res Rev. 2021 Nov;37(8</w:t>
      </w:r>
      <w:proofErr w:type="gramStart"/>
      <w:r w:rsidRPr="00FF12C3">
        <w:rPr>
          <w:sz w:val="20"/>
          <w:szCs w:val="20"/>
          <w:lang w:val="en-US"/>
        </w:rPr>
        <w:t>):e</w:t>
      </w:r>
      <w:proofErr w:type="gramEnd"/>
      <w:r w:rsidRPr="00FF12C3">
        <w:rPr>
          <w:sz w:val="20"/>
          <w:szCs w:val="20"/>
          <w:lang w:val="en-US"/>
        </w:rPr>
        <w:t xml:space="preserve">3447. </w:t>
      </w:r>
      <w:proofErr w:type="spellStart"/>
      <w:r w:rsidRPr="00FF12C3">
        <w:rPr>
          <w:sz w:val="20"/>
          <w:szCs w:val="20"/>
          <w:lang w:val="en-US"/>
        </w:rPr>
        <w:t>doi</w:t>
      </w:r>
      <w:proofErr w:type="spellEnd"/>
      <w:r w:rsidRPr="00FF12C3">
        <w:rPr>
          <w:sz w:val="20"/>
          <w:szCs w:val="20"/>
          <w:lang w:val="en-US"/>
        </w:rPr>
        <w:t xml:space="preserve">: 10.1002/dmrr.3447.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lang w:val="en-US"/>
        </w:rPr>
        <w:t>Casabona</w:t>
      </w:r>
      <w:proofErr w:type="spellEnd"/>
      <w:r w:rsidRPr="00FF12C3">
        <w:rPr>
          <w:sz w:val="20"/>
          <w:szCs w:val="20"/>
          <w:lang w:val="en-US"/>
        </w:rPr>
        <w:t xml:space="preserve"> A, Valle MS, </w:t>
      </w:r>
      <w:proofErr w:type="spellStart"/>
      <w:r w:rsidRPr="00FF12C3">
        <w:rPr>
          <w:sz w:val="20"/>
          <w:szCs w:val="20"/>
          <w:lang w:val="en-US"/>
        </w:rPr>
        <w:t>Dominante</w:t>
      </w:r>
      <w:proofErr w:type="spellEnd"/>
      <w:r w:rsidRPr="00FF12C3">
        <w:rPr>
          <w:sz w:val="20"/>
          <w:szCs w:val="20"/>
          <w:lang w:val="en-US"/>
        </w:rPr>
        <w:t xml:space="preserve"> C, </w:t>
      </w:r>
      <w:proofErr w:type="spellStart"/>
      <w:r w:rsidRPr="00FF12C3">
        <w:rPr>
          <w:sz w:val="20"/>
          <w:szCs w:val="20"/>
          <w:lang w:val="en-US"/>
        </w:rPr>
        <w:t>Laudani</w:t>
      </w:r>
      <w:proofErr w:type="spellEnd"/>
      <w:r w:rsidRPr="00FF12C3">
        <w:rPr>
          <w:sz w:val="20"/>
          <w:szCs w:val="20"/>
          <w:lang w:val="en-US"/>
        </w:rPr>
        <w:t xml:space="preserve"> L, </w:t>
      </w:r>
      <w:proofErr w:type="spellStart"/>
      <w:r w:rsidRPr="00FF12C3">
        <w:rPr>
          <w:sz w:val="20"/>
          <w:szCs w:val="20"/>
          <w:lang w:val="en-US"/>
        </w:rPr>
        <w:t>Onesta</w:t>
      </w:r>
      <w:proofErr w:type="spellEnd"/>
      <w:r w:rsidRPr="00FF12C3">
        <w:rPr>
          <w:sz w:val="20"/>
          <w:szCs w:val="20"/>
          <w:lang w:val="en-US"/>
        </w:rPr>
        <w:t xml:space="preserve"> MP, </w:t>
      </w:r>
      <w:proofErr w:type="spellStart"/>
      <w:r w:rsidRPr="00FF12C3">
        <w:rPr>
          <w:sz w:val="20"/>
          <w:szCs w:val="20"/>
          <w:lang w:val="en-US"/>
        </w:rPr>
        <w:t>Cioni</w:t>
      </w:r>
      <w:proofErr w:type="spellEnd"/>
      <w:r w:rsidRPr="00FF12C3">
        <w:rPr>
          <w:sz w:val="20"/>
          <w:szCs w:val="20"/>
          <w:lang w:val="en-US"/>
        </w:rPr>
        <w:t xml:space="preserve"> M. </w:t>
      </w:r>
      <w:r w:rsidRPr="00FF12C3">
        <w:rPr>
          <w:i/>
          <w:iCs/>
          <w:sz w:val="20"/>
          <w:szCs w:val="20"/>
          <w:lang w:val="en-US"/>
        </w:rPr>
        <w:t xml:space="preserve">Effects of Functional Electrical Stimulation Cycling of Different Duration on Viscoelastic and Electromyographic Properties of the Knee in Patients with Spinal Cord Injury. </w:t>
      </w:r>
      <w:r w:rsidRPr="00FF12C3">
        <w:rPr>
          <w:sz w:val="20"/>
          <w:szCs w:val="20"/>
          <w:lang w:val="en-US"/>
        </w:rPr>
        <w:t xml:space="preserve">Brain Sci. 2020 Dec 23;11(1):7. </w:t>
      </w:r>
      <w:proofErr w:type="spellStart"/>
      <w:r w:rsidRPr="00FF12C3">
        <w:rPr>
          <w:sz w:val="20"/>
          <w:szCs w:val="20"/>
          <w:lang w:val="en-US"/>
        </w:rPr>
        <w:t>doi</w:t>
      </w:r>
      <w:proofErr w:type="spellEnd"/>
      <w:r w:rsidRPr="00FF12C3">
        <w:rPr>
          <w:sz w:val="20"/>
          <w:szCs w:val="20"/>
          <w:lang w:val="en-US"/>
        </w:rPr>
        <w:t xml:space="preserve">: 10.3390/brainsci11010007.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lang w:val="en-US"/>
        </w:rPr>
        <w:t>Laudani</w:t>
      </w:r>
      <w:proofErr w:type="spellEnd"/>
      <w:r w:rsidRPr="00FF12C3">
        <w:rPr>
          <w:sz w:val="20"/>
          <w:szCs w:val="20"/>
          <w:lang w:val="en-US"/>
        </w:rPr>
        <w:t xml:space="preserve"> L, Rum L, Valle MS, Macaluso A, </w:t>
      </w:r>
      <w:proofErr w:type="spellStart"/>
      <w:r w:rsidRPr="00FF12C3">
        <w:rPr>
          <w:sz w:val="20"/>
          <w:szCs w:val="20"/>
          <w:lang w:val="en-US"/>
        </w:rPr>
        <w:t>Vannozzi</w:t>
      </w:r>
      <w:proofErr w:type="spellEnd"/>
      <w:r w:rsidRPr="00FF12C3">
        <w:rPr>
          <w:sz w:val="20"/>
          <w:szCs w:val="20"/>
          <w:lang w:val="en-US"/>
        </w:rPr>
        <w:t xml:space="preserve"> G, </w:t>
      </w:r>
      <w:proofErr w:type="spellStart"/>
      <w:r w:rsidRPr="00FF12C3">
        <w:rPr>
          <w:sz w:val="20"/>
          <w:szCs w:val="20"/>
          <w:lang w:val="en-US"/>
        </w:rPr>
        <w:t>Casabona</w:t>
      </w:r>
      <w:proofErr w:type="spellEnd"/>
      <w:r w:rsidRPr="00FF12C3">
        <w:rPr>
          <w:sz w:val="20"/>
          <w:szCs w:val="20"/>
          <w:lang w:val="en-US"/>
        </w:rPr>
        <w:t xml:space="preserve"> A. </w:t>
      </w:r>
      <w:r w:rsidRPr="00FF12C3">
        <w:rPr>
          <w:i/>
          <w:iCs/>
          <w:sz w:val="20"/>
          <w:szCs w:val="20"/>
          <w:lang w:val="en-US"/>
        </w:rPr>
        <w:t xml:space="preserve">Age differences in anticipatory and executory mechanisms of gait initiation following unexpected balance perturbations. </w:t>
      </w:r>
      <w:r w:rsidRPr="00FF12C3">
        <w:rPr>
          <w:sz w:val="20"/>
          <w:szCs w:val="20"/>
          <w:lang w:val="en-US"/>
        </w:rPr>
        <w:t xml:space="preserve">Eur J Appl Physiol. 2021 Feb;121(2):465-478. </w:t>
      </w:r>
      <w:proofErr w:type="spellStart"/>
      <w:r w:rsidRPr="00FF12C3">
        <w:rPr>
          <w:sz w:val="20"/>
          <w:szCs w:val="20"/>
          <w:lang w:val="en-US"/>
        </w:rPr>
        <w:t>doi</w:t>
      </w:r>
      <w:proofErr w:type="spellEnd"/>
      <w:r w:rsidRPr="00FF12C3">
        <w:rPr>
          <w:sz w:val="20"/>
          <w:szCs w:val="20"/>
          <w:lang w:val="en-US"/>
        </w:rPr>
        <w:t xml:space="preserve">: 10.1007/s00421-020-04531-1.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lang w:val="en-US"/>
        </w:rPr>
        <w:t>Mangano</w:t>
      </w:r>
      <w:proofErr w:type="spellEnd"/>
      <w:r w:rsidRPr="00FF12C3">
        <w:rPr>
          <w:sz w:val="20"/>
          <w:szCs w:val="20"/>
          <w:lang w:val="en-US"/>
        </w:rPr>
        <w:t xml:space="preserve"> GRA, Valle MS, </w:t>
      </w:r>
      <w:proofErr w:type="spellStart"/>
      <w:r w:rsidRPr="00FF12C3">
        <w:rPr>
          <w:sz w:val="20"/>
          <w:szCs w:val="20"/>
          <w:lang w:val="en-US"/>
        </w:rPr>
        <w:t>Casabona</w:t>
      </w:r>
      <w:proofErr w:type="spellEnd"/>
      <w:r w:rsidRPr="00FF12C3">
        <w:rPr>
          <w:sz w:val="20"/>
          <w:szCs w:val="20"/>
          <w:lang w:val="en-US"/>
        </w:rPr>
        <w:t xml:space="preserve"> A, </w:t>
      </w:r>
      <w:proofErr w:type="spellStart"/>
      <w:r w:rsidRPr="00FF12C3">
        <w:rPr>
          <w:sz w:val="20"/>
          <w:szCs w:val="20"/>
          <w:lang w:val="en-US"/>
        </w:rPr>
        <w:t>Vagnini</w:t>
      </w:r>
      <w:proofErr w:type="spellEnd"/>
      <w:r w:rsidRPr="00FF12C3">
        <w:rPr>
          <w:sz w:val="20"/>
          <w:szCs w:val="20"/>
          <w:lang w:val="en-US"/>
        </w:rPr>
        <w:t xml:space="preserve"> A, </w:t>
      </w:r>
      <w:proofErr w:type="spellStart"/>
      <w:r w:rsidRPr="00FF12C3">
        <w:rPr>
          <w:sz w:val="20"/>
          <w:szCs w:val="20"/>
          <w:lang w:val="en-US"/>
        </w:rPr>
        <w:t>Cioni</w:t>
      </w:r>
      <w:proofErr w:type="spellEnd"/>
      <w:r w:rsidRPr="00FF12C3">
        <w:rPr>
          <w:sz w:val="20"/>
          <w:szCs w:val="20"/>
          <w:lang w:val="en-US"/>
        </w:rPr>
        <w:t xml:space="preserve"> M. </w:t>
      </w:r>
      <w:r w:rsidRPr="00FF12C3">
        <w:rPr>
          <w:i/>
          <w:iCs/>
          <w:sz w:val="20"/>
          <w:szCs w:val="20"/>
          <w:lang w:val="en-US"/>
        </w:rPr>
        <w:t xml:space="preserve">Age-Related Changes in Mobility Evaluated by the Timed Up and Go Test Instrumented through a Single Sensor. </w:t>
      </w:r>
      <w:r w:rsidRPr="00FF12C3">
        <w:rPr>
          <w:sz w:val="20"/>
          <w:szCs w:val="20"/>
          <w:lang w:val="en-US"/>
        </w:rPr>
        <w:t xml:space="preserve">Sensors (Basel). 2020 Jan 28;20(3):719. </w:t>
      </w:r>
      <w:proofErr w:type="spellStart"/>
      <w:r w:rsidRPr="00FF12C3">
        <w:rPr>
          <w:sz w:val="20"/>
          <w:szCs w:val="20"/>
          <w:lang w:val="en-US"/>
        </w:rPr>
        <w:t>doi</w:t>
      </w:r>
      <w:proofErr w:type="spellEnd"/>
      <w:r w:rsidRPr="00FF12C3">
        <w:rPr>
          <w:sz w:val="20"/>
          <w:szCs w:val="20"/>
          <w:lang w:val="en-US"/>
        </w:rPr>
        <w:t xml:space="preserve">: 10.3390/s20030719. </w:t>
      </w:r>
    </w:p>
    <w:p w:rsidR="007D637C" w:rsidRPr="00FF12C3" w:rsidRDefault="007D637C" w:rsidP="007D637C">
      <w:pPr>
        <w:pStyle w:val="Default"/>
        <w:numPr>
          <w:ilvl w:val="0"/>
          <w:numId w:val="9"/>
        </w:numPr>
        <w:spacing w:after="35"/>
        <w:rPr>
          <w:sz w:val="20"/>
          <w:szCs w:val="20"/>
          <w:lang w:val="en-US"/>
        </w:rPr>
      </w:pPr>
      <w:r w:rsidRPr="00FF12C3">
        <w:rPr>
          <w:sz w:val="20"/>
          <w:szCs w:val="20"/>
          <w:lang w:val="en-US"/>
        </w:rPr>
        <w:t xml:space="preserve">Valle MS, Lombardo L, </w:t>
      </w:r>
      <w:proofErr w:type="spellStart"/>
      <w:r w:rsidRPr="00FF12C3">
        <w:rPr>
          <w:sz w:val="20"/>
          <w:szCs w:val="20"/>
          <w:lang w:val="en-US"/>
        </w:rPr>
        <w:t>Cioni</w:t>
      </w:r>
      <w:proofErr w:type="spellEnd"/>
      <w:r w:rsidRPr="00FF12C3">
        <w:rPr>
          <w:sz w:val="20"/>
          <w:szCs w:val="20"/>
          <w:lang w:val="en-US"/>
        </w:rPr>
        <w:t xml:space="preserve"> M, </w:t>
      </w:r>
      <w:proofErr w:type="spellStart"/>
      <w:r w:rsidRPr="00FF12C3">
        <w:rPr>
          <w:sz w:val="20"/>
          <w:szCs w:val="20"/>
          <w:lang w:val="en-US"/>
        </w:rPr>
        <w:t>Casabona</w:t>
      </w:r>
      <w:proofErr w:type="spellEnd"/>
      <w:r w:rsidRPr="00FF12C3">
        <w:rPr>
          <w:sz w:val="20"/>
          <w:szCs w:val="20"/>
          <w:lang w:val="en-US"/>
        </w:rPr>
        <w:t xml:space="preserve"> A. </w:t>
      </w:r>
      <w:r w:rsidRPr="00FF12C3">
        <w:rPr>
          <w:i/>
          <w:iCs/>
          <w:sz w:val="20"/>
          <w:szCs w:val="20"/>
          <w:lang w:val="en-US"/>
        </w:rPr>
        <w:t xml:space="preserve">Relationship between accuracy and complexity when learning underarm precision throwing. </w:t>
      </w:r>
      <w:r w:rsidRPr="00FF12C3">
        <w:rPr>
          <w:sz w:val="20"/>
          <w:szCs w:val="20"/>
          <w:lang w:val="en-US"/>
        </w:rPr>
        <w:t xml:space="preserve">Eur J Sport Sci. 2018 Oct;18(9):1217-1225. </w:t>
      </w:r>
      <w:proofErr w:type="spellStart"/>
      <w:r w:rsidRPr="00FF12C3">
        <w:rPr>
          <w:sz w:val="20"/>
          <w:szCs w:val="20"/>
          <w:lang w:val="en-US"/>
        </w:rPr>
        <w:t>doi</w:t>
      </w:r>
      <w:proofErr w:type="spellEnd"/>
      <w:r w:rsidRPr="00FF12C3">
        <w:rPr>
          <w:sz w:val="20"/>
          <w:szCs w:val="20"/>
          <w:lang w:val="en-US"/>
        </w:rPr>
        <w:t xml:space="preserve">: 10.1080/17461391.2018.1484176.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lang w:val="en-US"/>
        </w:rPr>
        <w:t>Casabona</w:t>
      </w:r>
      <w:proofErr w:type="spellEnd"/>
      <w:r w:rsidRPr="00FF12C3">
        <w:rPr>
          <w:sz w:val="20"/>
          <w:szCs w:val="20"/>
          <w:lang w:val="en-US"/>
        </w:rPr>
        <w:t xml:space="preserve"> A, Valle MS, Cavallaro C, </w:t>
      </w:r>
      <w:proofErr w:type="spellStart"/>
      <w:r w:rsidRPr="00FF12C3">
        <w:rPr>
          <w:sz w:val="20"/>
          <w:szCs w:val="20"/>
          <w:lang w:val="en-US"/>
        </w:rPr>
        <w:t>Castorina</w:t>
      </w:r>
      <w:proofErr w:type="spellEnd"/>
      <w:r w:rsidRPr="00FF12C3">
        <w:rPr>
          <w:sz w:val="20"/>
          <w:szCs w:val="20"/>
          <w:lang w:val="en-US"/>
        </w:rPr>
        <w:t xml:space="preserve"> G, </w:t>
      </w:r>
      <w:proofErr w:type="spellStart"/>
      <w:r w:rsidRPr="00FF12C3">
        <w:rPr>
          <w:sz w:val="20"/>
          <w:szCs w:val="20"/>
          <w:lang w:val="en-US"/>
        </w:rPr>
        <w:t>Cioni</w:t>
      </w:r>
      <w:proofErr w:type="spellEnd"/>
      <w:r w:rsidRPr="00FF12C3">
        <w:rPr>
          <w:sz w:val="20"/>
          <w:szCs w:val="20"/>
          <w:lang w:val="en-US"/>
        </w:rPr>
        <w:t xml:space="preserve"> M. </w:t>
      </w:r>
      <w:r w:rsidRPr="00FF12C3">
        <w:rPr>
          <w:i/>
          <w:iCs/>
          <w:sz w:val="20"/>
          <w:szCs w:val="20"/>
          <w:lang w:val="en-US"/>
        </w:rPr>
        <w:t xml:space="preserve">Selective improvements in balancing associated with offline periods of spaced training. </w:t>
      </w:r>
      <w:r w:rsidRPr="00FF12C3">
        <w:rPr>
          <w:sz w:val="20"/>
          <w:szCs w:val="20"/>
          <w:lang w:val="en-US"/>
        </w:rPr>
        <w:t xml:space="preserve">Sci Rep. 2018 May 18;8(1):7836. </w:t>
      </w:r>
      <w:proofErr w:type="spellStart"/>
      <w:r w:rsidRPr="00FF12C3">
        <w:rPr>
          <w:sz w:val="20"/>
          <w:szCs w:val="20"/>
          <w:lang w:val="en-US"/>
        </w:rPr>
        <w:t>doi</w:t>
      </w:r>
      <w:proofErr w:type="spellEnd"/>
      <w:r w:rsidRPr="00FF12C3">
        <w:rPr>
          <w:sz w:val="20"/>
          <w:szCs w:val="20"/>
          <w:lang w:val="en-US"/>
        </w:rPr>
        <w:t xml:space="preserve">: 10.1038/s41598-018-26228-4. </w:t>
      </w:r>
    </w:p>
    <w:p w:rsidR="007D637C" w:rsidRPr="00FF12C3" w:rsidRDefault="007D637C" w:rsidP="007D637C">
      <w:pPr>
        <w:pStyle w:val="Default"/>
        <w:numPr>
          <w:ilvl w:val="0"/>
          <w:numId w:val="9"/>
        </w:numPr>
        <w:spacing w:after="35"/>
        <w:rPr>
          <w:sz w:val="20"/>
          <w:szCs w:val="20"/>
        </w:rPr>
      </w:pPr>
      <w:r w:rsidRPr="00FF12C3">
        <w:rPr>
          <w:sz w:val="20"/>
          <w:szCs w:val="20"/>
        </w:rPr>
        <w:t xml:space="preserve">Valle MS, Bosco G, </w:t>
      </w:r>
      <w:proofErr w:type="spellStart"/>
      <w:r w:rsidRPr="00FF12C3">
        <w:rPr>
          <w:sz w:val="20"/>
          <w:szCs w:val="20"/>
        </w:rPr>
        <w:t>Poppele</w:t>
      </w:r>
      <w:proofErr w:type="spellEnd"/>
      <w:r w:rsidRPr="00FF12C3">
        <w:rPr>
          <w:sz w:val="20"/>
          <w:szCs w:val="20"/>
        </w:rPr>
        <w:t xml:space="preserve"> RE. </w:t>
      </w:r>
      <w:r w:rsidRPr="00FF12C3">
        <w:rPr>
          <w:i/>
          <w:iCs/>
          <w:sz w:val="20"/>
          <w:szCs w:val="20"/>
          <w:lang w:val="en-US"/>
        </w:rPr>
        <w:t xml:space="preserve">Cerebellar compartments for the processing of kinematic and kinetic information related to hindlimb stepping. </w:t>
      </w:r>
      <w:proofErr w:type="spellStart"/>
      <w:r w:rsidRPr="00FF12C3">
        <w:rPr>
          <w:sz w:val="20"/>
          <w:szCs w:val="20"/>
        </w:rPr>
        <w:t>Exp</w:t>
      </w:r>
      <w:proofErr w:type="spellEnd"/>
      <w:r w:rsidRPr="00FF12C3">
        <w:rPr>
          <w:sz w:val="20"/>
          <w:szCs w:val="20"/>
        </w:rPr>
        <w:t xml:space="preserve"> Brain Res. 2017 Nov;235(11):3437-3448. </w:t>
      </w:r>
      <w:proofErr w:type="spellStart"/>
      <w:r w:rsidRPr="00FF12C3">
        <w:rPr>
          <w:sz w:val="20"/>
          <w:szCs w:val="20"/>
        </w:rPr>
        <w:t>doi</w:t>
      </w:r>
      <w:proofErr w:type="spellEnd"/>
      <w:r w:rsidRPr="00FF12C3">
        <w:rPr>
          <w:sz w:val="20"/>
          <w:szCs w:val="20"/>
        </w:rPr>
        <w:t xml:space="preserve">: 10.1007/s00221-017-5067-4. </w:t>
      </w:r>
    </w:p>
    <w:p w:rsidR="007D637C" w:rsidRPr="00FF12C3" w:rsidRDefault="007D637C" w:rsidP="007D637C">
      <w:pPr>
        <w:pStyle w:val="Default"/>
        <w:numPr>
          <w:ilvl w:val="0"/>
          <w:numId w:val="9"/>
        </w:numPr>
        <w:spacing w:after="35"/>
        <w:rPr>
          <w:sz w:val="20"/>
          <w:szCs w:val="20"/>
          <w:lang w:val="en-US"/>
        </w:rPr>
      </w:pPr>
      <w:r w:rsidRPr="00FF12C3">
        <w:rPr>
          <w:sz w:val="20"/>
          <w:szCs w:val="20"/>
        </w:rPr>
        <w:t xml:space="preserve">Casabona A, Lombardo L, </w:t>
      </w:r>
      <w:proofErr w:type="spellStart"/>
      <w:r w:rsidRPr="00FF12C3">
        <w:rPr>
          <w:sz w:val="20"/>
          <w:szCs w:val="20"/>
        </w:rPr>
        <w:t>Cioni</w:t>
      </w:r>
      <w:proofErr w:type="spellEnd"/>
      <w:r w:rsidRPr="00FF12C3">
        <w:rPr>
          <w:sz w:val="20"/>
          <w:szCs w:val="20"/>
        </w:rPr>
        <w:t xml:space="preserve"> M, Valle MS. </w:t>
      </w:r>
      <w:r w:rsidRPr="00FF12C3">
        <w:rPr>
          <w:sz w:val="20"/>
          <w:szCs w:val="20"/>
          <w:lang w:val="en-US"/>
        </w:rPr>
        <w:t xml:space="preserve">Delayed benefits from spaced training when learning a precision throwing task. Applied sciences. 2018; 8:2359. </w:t>
      </w:r>
    </w:p>
    <w:p w:rsidR="007D637C" w:rsidRPr="00FF12C3" w:rsidRDefault="007D637C" w:rsidP="007D637C">
      <w:pPr>
        <w:pStyle w:val="Default"/>
        <w:numPr>
          <w:ilvl w:val="0"/>
          <w:numId w:val="9"/>
        </w:numPr>
        <w:spacing w:after="35"/>
        <w:rPr>
          <w:sz w:val="20"/>
          <w:szCs w:val="20"/>
          <w:lang w:val="en-US"/>
        </w:rPr>
      </w:pPr>
      <w:r w:rsidRPr="00FF12C3">
        <w:rPr>
          <w:sz w:val="20"/>
          <w:szCs w:val="20"/>
          <w:lang w:val="en-US"/>
        </w:rPr>
        <w:t xml:space="preserve">Valle MS, </w:t>
      </w:r>
      <w:proofErr w:type="spellStart"/>
      <w:r w:rsidRPr="00FF12C3">
        <w:rPr>
          <w:sz w:val="20"/>
          <w:szCs w:val="20"/>
          <w:lang w:val="en-US"/>
        </w:rPr>
        <w:t>Casabona</w:t>
      </w:r>
      <w:proofErr w:type="spellEnd"/>
      <w:r w:rsidRPr="00FF12C3">
        <w:rPr>
          <w:sz w:val="20"/>
          <w:szCs w:val="20"/>
          <w:lang w:val="en-US"/>
        </w:rPr>
        <w:t xml:space="preserve"> A, </w:t>
      </w:r>
      <w:proofErr w:type="spellStart"/>
      <w:r w:rsidRPr="00FF12C3">
        <w:rPr>
          <w:sz w:val="20"/>
          <w:szCs w:val="20"/>
          <w:lang w:val="en-US"/>
        </w:rPr>
        <w:t>Micale</w:t>
      </w:r>
      <w:proofErr w:type="spellEnd"/>
      <w:r w:rsidRPr="00FF12C3">
        <w:rPr>
          <w:sz w:val="20"/>
          <w:szCs w:val="20"/>
          <w:lang w:val="en-US"/>
        </w:rPr>
        <w:t xml:space="preserve"> M, </w:t>
      </w:r>
      <w:proofErr w:type="spellStart"/>
      <w:r w:rsidRPr="00FF12C3">
        <w:rPr>
          <w:sz w:val="20"/>
          <w:szCs w:val="20"/>
          <w:lang w:val="en-US"/>
        </w:rPr>
        <w:t>Cioni</w:t>
      </w:r>
      <w:proofErr w:type="spellEnd"/>
      <w:r w:rsidRPr="00FF12C3">
        <w:rPr>
          <w:sz w:val="20"/>
          <w:szCs w:val="20"/>
          <w:lang w:val="en-US"/>
        </w:rPr>
        <w:t xml:space="preserve"> M. </w:t>
      </w:r>
      <w:r w:rsidRPr="00FF12C3">
        <w:rPr>
          <w:i/>
          <w:iCs/>
          <w:sz w:val="20"/>
          <w:szCs w:val="20"/>
          <w:lang w:val="en-US"/>
        </w:rPr>
        <w:t xml:space="preserve">Relationships between Muscle Architecture of Rectus Femoris and Functional Parameters of Knee Motion in Adults with Down Syndrome. </w:t>
      </w:r>
      <w:r w:rsidRPr="00FF12C3">
        <w:rPr>
          <w:sz w:val="20"/>
          <w:szCs w:val="20"/>
          <w:lang w:val="en-US"/>
        </w:rPr>
        <w:t>Biomed Res Int. 2016;</w:t>
      </w:r>
      <w:r>
        <w:rPr>
          <w:sz w:val="20"/>
          <w:szCs w:val="20"/>
          <w:lang w:val="en-US"/>
        </w:rPr>
        <w:t xml:space="preserve"> </w:t>
      </w:r>
      <w:r w:rsidRPr="00FF12C3">
        <w:rPr>
          <w:sz w:val="20"/>
          <w:szCs w:val="20"/>
          <w:lang w:val="en-US"/>
        </w:rPr>
        <w:t xml:space="preserve">2016:7546179. </w:t>
      </w:r>
      <w:proofErr w:type="spellStart"/>
      <w:r w:rsidRPr="00FF12C3">
        <w:rPr>
          <w:sz w:val="20"/>
          <w:szCs w:val="20"/>
          <w:lang w:val="en-US"/>
        </w:rPr>
        <w:t>doi</w:t>
      </w:r>
      <w:proofErr w:type="spellEnd"/>
      <w:r w:rsidRPr="00FF12C3">
        <w:rPr>
          <w:sz w:val="20"/>
          <w:szCs w:val="20"/>
          <w:lang w:val="en-US"/>
        </w:rPr>
        <w:t xml:space="preserve">: 10.1155/2016/7546179. </w:t>
      </w:r>
    </w:p>
    <w:p w:rsidR="007D637C" w:rsidRPr="00FF12C3" w:rsidRDefault="007D637C" w:rsidP="007D637C">
      <w:pPr>
        <w:pStyle w:val="Default"/>
        <w:numPr>
          <w:ilvl w:val="0"/>
          <w:numId w:val="9"/>
        </w:numPr>
        <w:spacing w:after="35"/>
        <w:rPr>
          <w:sz w:val="20"/>
          <w:szCs w:val="20"/>
        </w:rPr>
      </w:pPr>
      <w:r w:rsidRPr="00FF12C3">
        <w:rPr>
          <w:sz w:val="20"/>
          <w:szCs w:val="20"/>
          <w:lang w:val="en-US"/>
        </w:rPr>
        <w:t xml:space="preserve">Valle MS, </w:t>
      </w:r>
      <w:proofErr w:type="spellStart"/>
      <w:r w:rsidRPr="00FF12C3">
        <w:rPr>
          <w:sz w:val="20"/>
          <w:szCs w:val="20"/>
          <w:lang w:val="en-US"/>
        </w:rPr>
        <w:t>Casabona</w:t>
      </w:r>
      <w:proofErr w:type="spellEnd"/>
      <w:r w:rsidRPr="00FF12C3">
        <w:rPr>
          <w:sz w:val="20"/>
          <w:szCs w:val="20"/>
          <w:lang w:val="en-US"/>
        </w:rPr>
        <w:t xml:space="preserve"> A, </w:t>
      </w:r>
      <w:proofErr w:type="spellStart"/>
      <w:r w:rsidRPr="00FF12C3">
        <w:rPr>
          <w:sz w:val="20"/>
          <w:szCs w:val="20"/>
          <w:lang w:val="en-US"/>
        </w:rPr>
        <w:t>Fiumara</w:t>
      </w:r>
      <w:proofErr w:type="spellEnd"/>
      <w:r w:rsidRPr="00FF12C3">
        <w:rPr>
          <w:sz w:val="20"/>
          <w:szCs w:val="20"/>
          <w:lang w:val="en-US"/>
        </w:rPr>
        <w:t xml:space="preserve"> A, Castiglione D, Sorge G, </w:t>
      </w:r>
      <w:proofErr w:type="spellStart"/>
      <w:r w:rsidRPr="00FF12C3">
        <w:rPr>
          <w:sz w:val="20"/>
          <w:szCs w:val="20"/>
          <w:lang w:val="en-US"/>
        </w:rPr>
        <w:t>Cioni</w:t>
      </w:r>
      <w:proofErr w:type="spellEnd"/>
      <w:r w:rsidRPr="00FF12C3">
        <w:rPr>
          <w:sz w:val="20"/>
          <w:szCs w:val="20"/>
          <w:lang w:val="en-US"/>
        </w:rPr>
        <w:t xml:space="preserve"> M. </w:t>
      </w:r>
      <w:r w:rsidRPr="00FF12C3">
        <w:rPr>
          <w:i/>
          <w:iCs/>
          <w:sz w:val="20"/>
          <w:szCs w:val="20"/>
          <w:lang w:val="en-US"/>
        </w:rPr>
        <w:t xml:space="preserve">Quantitative analysis of upright standing in adults with late-onset </w:t>
      </w:r>
      <w:proofErr w:type="spellStart"/>
      <w:r w:rsidRPr="00FF12C3">
        <w:rPr>
          <w:i/>
          <w:iCs/>
          <w:sz w:val="20"/>
          <w:szCs w:val="20"/>
          <w:lang w:val="en-US"/>
        </w:rPr>
        <w:t>Pompe</w:t>
      </w:r>
      <w:proofErr w:type="spellEnd"/>
      <w:r w:rsidRPr="00FF12C3">
        <w:rPr>
          <w:i/>
          <w:iCs/>
          <w:sz w:val="20"/>
          <w:szCs w:val="20"/>
          <w:lang w:val="en-US"/>
        </w:rPr>
        <w:t xml:space="preserve"> disease. </w:t>
      </w:r>
      <w:r w:rsidRPr="00FF12C3">
        <w:rPr>
          <w:sz w:val="20"/>
          <w:szCs w:val="20"/>
        </w:rPr>
        <w:t xml:space="preserve">Sci Rep. 2016 </w:t>
      </w:r>
      <w:proofErr w:type="spellStart"/>
      <w:r w:rsidRPr="00FF12C3">
        <w:rPr>
          <w:sz w:val="20"/>
          <w:szCs w:val="20"/>
        </w:rPr>
        <w:t>Nov</w:t>
      </w:r>
      <w:proofErr w:type="spellEnd"/>
      <w:r w:rsidRPr="00FF12C3">
        <w:rPr>
          <w:sz w:val="20"/>
          <w:szCs w:val="20"/>
        </w:rPr>
        <w:t xml:space="preserve"> 15;</w:t>
      </w:r>
      <w:r>
        <w:rPr>
          <w:sz w:val="20"/>
          <w:szCs w:val="20"/>
        </w:rPr>
        <w:t xml:space="preserve"> </w:t>
      </w:r>
      <w:r w:rsidRPr="00FF12C3">
        <w:rPr>
          <w:sz w:val="20"/>
          <w:szCs w:val="20"/>
        </w:rPr>
        <w:t xml:space="preserve">6:37040. </w:t>
      </w:r>
      <w:proofErr w:type="spellStart"/>
      <w:r w:rsidRPr="00FF12C3">
        <w:rPr>
          <w:sz w:val="20"/>
          <w:szCs w:val="20"/>
        </w:rPr>
        <w:t>doi</w:t>
      </w:r>
      <w:proofErr w:type="spellEnd"/>
      <w:r w:rsidRPr="00FF12C3">
        <w:rPr>
          <w:sz w:val="20"/>
          <w:szCs w:val="20"/>
        </w:rPr>
        <w:t xml:space="preserve">: 10.1038/srep37040. </w:t>
      </w:r>
    </w:p>
    <w:p w:rsidR="007D637C" w:rsidRPr="00FF12C3" w:rsidRDefault="007D637C" w:rsidP="007D637C">
      <w:pPr>
        <w:pStyle w:val="Default"/>
        <w:numPr>
          <w:ilvl w:val="0"/>
          <w:numId w:val="9"/>
        </w:numPr>
        <w:spacing w:after="35"/>
        <w:rPr>
          <w:sz w:val="20"/>
          <w:szCs w:val="20"/>
          <w:lang w:val="en-US"/>
        </w:rPr>
      </w:pPr>
      <w:r w:rsidRPr="00FF12C3">
        <w:rPr>
          <w:sz w:val="20"/>
          <w:szCs w:val="20"/>
        </w:rPr>
        <w:t xml:space="preserve">Casabona A, Leonardi G, Aimola E, La Grua G, Polizzi CM, </w:t>
      </w:r>
      <w:proofErr w:type="spellStart"/>
      <w:r w:rsidRPr="00FF12C3">
        <w:rPr>
          <w:sz w:val="20"/>
          <w:szCs w:val="20"/>
        </w:rPr>
        <w:t>Cioni</w:t>
      </w:r>
      <w:proofErr w:type="spellEnd"/>
      <w:r w:rsidRPr="00FF12C3">
        <w:rPr>
          <w:sz w:val="20"/>
          <w:szCs w:val="20"/>
        </w:rPr>
        <w:t xml:space="preserve"> M, Valle MS. </w:t>
      </w:r>
      <w:r w:rsidRPr="00FF12C3">
        <w:rPr>
          <w:i/>
          <w:iCs/>
          <w:sz w:val="20"/>
          <w:szCs w:val="20"/>
          <w:lang w:val="en-US"/>
        </w:rPr>
        <w:t xml:space="preserve">Specificity of foot configuration during bipedal stance in ballet dancers. </w:t>
      </w:r>
      <w:r w:rsidRPr="00FF12C3">
        <w:rPr>
          <w:sz w:val="20"/>
          <w:szCs w:val="20"/>
          <w:lang w:val="en-US"/>
        </w:rPr>
        <w:t xml:space="preserve">Gait Posture. 2016 </w:t>
      </w:r>
      <w:proofErr w:type="gramStart"/>
      <w:r w:rsidRPr="00FF12C3">
        <w:rPr>
          <w:sz w:val="20"/>
          <w:szCs w:val="20"/>
          <w:lang w:val="en-US"/>
        </w:rPr>
        <w:t>May;46:91</w:t>
      </w:r>
      <w:proofErr w:type="gramEnd"/>
      <w:r w:rsidRPr="00FF12C3">
        <w:rPr>
          <w:sz w:val="20"/>
          <w:szCs w:val="20"/>
          <w:lang w:val="en-US"/>
        </w:rPr>
        <w:t xml:space="preserve">-7. </w:t>
      </w:r>
      <w:proofErr w:type="spellStart"/>
      <w:r w:rsidRPr="00FF12C3">
        <w:rPr>
          <w:sz w:val="20"/>
          <w:szCs w:val="20"/>
          <w:lang w:val="en-US"/>
        </w:rPr>
        <w:t>doi</w:t>
      </w:r>
      <w:proofErr w:type="spellEnd"/>
      <w:r w:rsidRPr="00FF12C3">
        <w:rPr>
          <w:sz w:val="20"/>
          <w:szCs w:val="20"/>
          <w:lang w:val="en-US"/>
        </w:rPr>
        <w:t xml:space="preserve">: 10.1016/j.gaitpost.2016.02.019. </w:t>
      </w:r>
    </w:p>
    <w:p w:rsidR="007D637C" w:rsidRPr="00FF12C3" w:rsidRDefault="007D637C" w:rsidP="007D637C">
      <w:pPr>
        <w:pStyle w:val="Default"/>
        <w:numPr>
          <w:ilvl w:val="0"/>
          <w:numId w:val="9"/>
        </w:numPr>
        <w:spacing w:after="35"/>
        <w:rPr>
          <w:sz w:val="20"/>
          <w:szCs w:val="20"/>
          <w:lang w:val="en-US"/>
        </w:rPr>
      </w:pPr>
      <w:r w:rsidRPr="00FF12C3">
        <w:rPr>
          <w:sz w:val="20"/>
          <w:szCs w:val="20"/>
          <w:lang w:val="en-US"/>
        </w:rPr>
        <w:t xml:space="preserve">Valle MS, </w:t>
      </w:r>
      <w:proofErr w:type="spellStart"/>
      <w:r w:rsidRPr="00FF12C3">
        <w:rPr>
          <w:sz w:val="20"/>
          <w:szCs w:val="20"/>
          <w:lang w:val="en-US"/>
        </w:rPr>
        <w:t>Casabona</w:t>
      </w:r>
      <w:proofErr w:type="spellEnd"/>
      <w:r w:rsidRPr="00FF12C3">
        <w:rPr>
          <w:sz w:val="20"/>
          <w:szCs w:val="20"/>
          <w:lang w:val="en-US"/>
        </w:rPr>
        <w:t xml:space="preserve"> A, Cavallaro C, </w:t>
      </w:r>
      <w:proofErr w:type="spellStart"/>
      <w:r w:rsidRPr="00FF12C3">
        <w:rPr>
          <w:sz w:val="20"/>
          <w:szCs w:val="20"/>
          <w:lang w:val="en-US"/>
        </w:rPr>
        <w:t>Castorina</w:t>
      </w:r>
      <w:proofErr w:type="spellEnd"/>
      <w:r w:rsidRPr="00FF12C3">
        <w:rPr>
          <w:sz w:val="20"/>
          <w:szCs w:val="20"/>
          <w:lang w:val="en-US"/>
        </w:rPr>
        <w:t xml:space="preserve"> G, </w:t>
      </w:r>
      <w:proofErr w:type="spellStart"/>
      <w:r w:rsidRPr="00FF12C3">
        <w:rPr>
          <w:sz w:val="20"/>
          <w:szCs w:val="20"/>
          <w:lang w:val="en-US"/>
        </w:rPr>
        <w:t>Cioni</w:t>
      </w:r>
      <w:proofErr w:type="spellEnd"/>
      <w:r w:rsidRPr="00FF12C3">
        <w:rPr>
          <w:sz w:val="20"/>
          <w:szCs w:val="20"/>
          <w:lang w:val="en-US"/>
        </w:rPr>
        <w:t xml:space="preserve"> M. </w:t>
      </w:r>
      <w:r w:rsidRPr="00FF12C3">
        <w:rPr>
          <w:i/>
          <w:iCs/>
          <w:sz w:val="20"/>
          <w:szCs w:val="20"/>
          <w:lang w:val="en-US"/>
        </w:rPr>
        <w:t xml:space="preserve">Learning Upright Standing on a Multiaxial Balance Board. </w:t>
      </w:r>
      <w:proofErr w:type="spellStart"/>
      <w:r w:rsidRPr="00FF12C3">
        <w:rPr>
          <w:sz w:val="20"/>
          <w:szCs w:val="20"/>
          <w:lang w:val="en-US"/>
        </w:rPr>
        <w:t>PLoS</w:t>
      </w:r>
      <w:proofErr w:type="spellEnd"/>
      <w:r w:rsidRPr="00FF12C3">
        <w:rPr>
          <w:sz w:val="20"/>
          <w:szCs w:val="20"/>
          <w:lang w:val="en-US"/>
        </w:rPr>
        <w:t xml:space="preserve"> One. 2015 Nov 6;10(11</w:t>
      </w:r>
      <w:proofErr w:type="gramStart"/>
      <w:r w:rsidRPr="00FF12C3">
        <w:rPr>
          <w:sz w:val="20"/>
          <w:szCs w:val="20"/>
          <w:lang w:val="en-US"/>
        </w:rPr>
        <w:t>):e</w:t>
      </w:r>
      <w:proofErr w:type="gramEnd"/>
      <w:r w:rsidRPr="00FF12C3">
        <w:rPr>
          <w:sz w:val="20"/>
          <w:szCs w:val="20"/>
          <w:lang w:val="en-US"/>
        </w:rPr>
        <w:t xml:space="preserve">0142423. </w:t>
      </w:r>
      <w:proofErr w:type="spellStart"/>
      <w:r w:rsidRPr="00FF12C3">
        <w:rPr>
          <w:sz w:val="20"/>
          <w:szCs w:val="20"/>
          <w:lang w:val="en-US"/>
        </w:rPr>
        <w:t>doi</w:t>
      </w:r>
      <w:proofErr w:type="spellEnd"/>
      <w:r w:rsidRPr="00FF12C3">
        <w:rPr>
          <w:sz w:val="20"/>
          <w:szCs w:val="20"/>
          <w:lang w:val="en-US"/>
        </w:rPr>
        <w:t xml:space="preserve">: 10.1371/journal.pone.0142423.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lang w:val="en-US"/>
        </w:rPr>
        <w:t>Aimola</w:t>
      </w:r>
      <w:proofErr w:type="spellEnd"/>
      <w:r w:rsidRPr="00FF12C3">
        <w:rPr>
          <w:sz w:val="20"/>
          <w:szCs w:val="20"/>
          <w:lang w:val="en-US"/>
        </w:rPr>
        <w:t xml:space="preserve"> E, Valle MS, </w:t>
      </w:r>
      <w:proofErr w:type="spellStart"/>
      <w:r w:rsidRPr="00FF12C3">
        <w:rPr>
          <w:sz w:val="20"/>
          <w:szCs w:val="20"/>
          <w:lang w:val="en-US"/>
        </w:rPr>
        <w:t>Casabona</w:t>
      </w:r>
      <w:proofErr w:type="spellEnd"/>
      <w:r w:rsidRPr="00FF12C3">
        <w:rPr>
          <w:sz w:val="20"/>
          <w:szCs w:val="20"/>
          <w:lang w:val="en-US"/>
        </w:rPr>
        <w:t xml:space="preserve"> A. </w:t>
      </w:r>
      <w:r w:rsidRPr="00FF12C3">
        <w:rPr>
          <w:i/>
          <w:iCs/>
          <w:sz w:val="20"/>
          <w:szCs w:val="20"/>
          <w:lang w:val="en-US"/>
        </w:rPr>
        <w:t xml:space="preserve">Effects of predictability of load magnitude on the response of the Flexor Digitorum Superficialis to a sudden </w:t>
      </w:r>
      <w:proofErr w:type="gramStart"/>
      <w:r w:rsidRPr="00FF12C3">
        <w:rPr>
          <w:i/>
          <w:iCs/>
          <w:sz w:val="20"/>
          <w:szCs w:val="20"/>
          <w:lang w:val="en-US"/>
        </w:rPr>
        <w:t>fingers</w:t>
      </w:r>
      <w:proofErr w:type="gramEnd"/>
      <w:r w:rsidRPr="00FF12C3">
        <w:rPr>
          <w:i/>
          <w:iCs/>
          <w:sz w:val="20"/>
          <w:szCs w:val="20"/>
          <w:lang w:val="en-US"/>
        </w:rPr>
        <w:t xml:space="preserve"> extension. </w:t>
      </w:r>
      <w:proofErr w:type="spellStart"/>
      <w:r w:rsidRPr="00FF12C3">
        <w:rPr>
          <w:sz w:val="20"/>
          <w:szCs w:val="20"/>
          <w:lang w:val="en-US"/>
        </w:rPr>
        <w:t>PLoS</w:t>
      </w:r>
      <w:proofErr w:type="spellEnd"/>
      <w:r w:rsidRPr="00FF12C3">
        <w:rPr>
          <w:sz w:val="20"/>
          <w:szCs w:val="20"/>
          <w:lang w:val="en-US"/>
        </w:rPr>
        <w:t xml:space="preserve"> One. 2014 Oct 1;9(10</w:t>
      </w:r>
      <w:proofErr w:type="gramStart"/>
      <w:r w:rsidRPr="00FF12C3">
        <w:rPr>
          <w:sz w:val="20"/>
          <w:szCs w:val="20"/>
          <w:lang w:val="en-US"/>
        </w:rPr>
        <w:t>):e</w:t>
      </w:r>
      <w:proofErr w:type="gramEnd"/>
      <w:r w:rsidRPr="00FF12C3">
        <w:rPr>
          <w:sz w:val="20"/>
          <w:szCs w:val="20"/>
          <w:lang w:val="en-US"/>
        </w:rPr>
        <w:t xml:space="preserve">109067. </w:t>
      </w:r>
      <w:proofErr w:type="spellStart"/>
      <w:r w:rsidRPr="00FF12C3">
        <w:rPr>
          <w:sz w:val="20"/>
          <w:szCs w:val="20"/>
          <w:lang w:val="en-US"/>
        </w:rPr>
        <w:t>doi</w:t>
      </w:r>
      <w:proofErr w:type="spellEnd"/>
      <w:r w:rsidRPr="00FF12C3">
        <w:rPr>
          <w:sz w:val="20"/>
          <w:szCs w:val="20"/>
          <w:lang w:val="en-US"/>
        </w:rPr>
        <w:t xml:space="preserve">: 10.1371/journal.pone.0109067. </w:t>
      </w:r>
    </w:p>
    <w:p w:rsidR="007D637C" w:rsidRPr="00FF12C3" w:rsidRDefault="007D637C" w:rsidP="007D637C">
      <w:pPr>
        <w:pStyle w:val="Default"/>
        <w:numPr>
          <w:ilvl w:val="0"/>
          <w:numId w:val="9"/>
        </w:numPr>
        <w:spacing w:after="35"/>
        <w:rPr>
          <w:sz w:val="20"/>
          <w:szCs w:val="20"/>
          <w:lang w:val="en-US"/>
        </w:rPr>
      </w:pPr>
      <w:r w:rsidRPr="00FF12C3">
        <w:rPr>
          <w:sz w:val="20"/>
          <w:szCs w:val="20"/>
          <w:lang w:val="en-US"/>
        </w:rPr>
        <w:t xml:space="preserve">Valle MS, </w:t>
      </w:r>
      <w:proofErr w:type="spellStart"/>
      <w:r w:rsidRPr="00FF12C3">
        <w:rPr>
          <w:sz w:val="20"/>
          <w:szCs w:val="20"/>
          <w:lang w:val="en-US"/>
        </w:rPr>
        <w:t>Cioni</w:t>
      </w:r>
      <w:proofErr w:type="spellEnd"/>
      <w:r w:rsidRPr="00FF12C3">
        <w:rPr>
          <w:sz w:val="20"/>
          <w:szCs w:val="20"/>
          <w:lang w:val="en-US"/>
        </w:rPr>
        <w:t xml:space="preserve"> M, Pisasale M, </w:t>
      </w:r>
      <w:proofErr w:type="spellStart"/>
      <w:r w:rsidRPr="00FF12C3">
        <w:rPr>
          <w:sz w:val="20"/>
          <w:szCs w:val="20"/>
          <w:lang w:val="en-US"/>
        </w:rPr>
        <w:t>Pantò</w:t>
      </w:r>
      <w:proofErr w:type="spellEnd"/>
      <w:r w:rsidRPr="00FF12C3">
        <w:rPr>
          <w:sz w:val="20"/>
          <w:szCs w:val="20"/>
          <w:lang w:val="en-US"/>
        </w:rPr>
        <w:t xml:space="preserve"> MR, </w:t>
      </w:r>
      <w:proofErr w:type="spellStart"/>
      <w:r w:rsidRPr="00FF12C3">
        <w:rPr>
          <w:sz w:val="20"/>
          <w:szCs w:val="20"/>
          <w:lang w:val="en-US"/>
        </w:rPr>
        <w:t>Casabona</w:t>
      </w:r>
      <w:proofErr w:type="spellEnd"/>
      <w:r w:rsidRPr="00FF12C3">
        <w:rPr>
          <w:sz w:val="20"/>
          <w:szCs w:val="20"/>
          <w:lang w:val="en-US"/>
        </w:rPr>
        <w:t xml:space="preserve"> A. </w:t>
      </w:r>
      <w:r w:rsidRPr="00FF12C3">
        <w:rPr>
          <w:i/>
          <w:iCs/>
          <w:sz w:val="20"/>
          <w:szCs w:val="20"/>
          <w:lang w:val="en-US"/>
        </w:rPr>
        <w:t xml:space="preserve">Timing of muscle response to a sudden leg perturbation: comparison between adolescents and adults with Down syndrome. </w:t>
      </w:r>
      <w:proofErr w:type="spellStart"/>
      <w:r w:rsidRPr="00FF12C3">
        <w:rPr>
          <w:sz w:val="20"/>
          <w:szCs w:val="20"/>
          <w:lang w:val="en-US"/>
        </w:rPr>
        <w:t>PLoS</w:t>
      </w:r>
      <w:proofErr w:type="spellEnd"/>
      <w:r w:rsidRPr="00FF12C3">
        <w:rPr>
          <w:sz w:val="20"/>
          <w:szCs w:val="20"/>
          <w:lang w:val="en-US"/>
        </w:rPr>
        <w:t xml:space="preserve"> One. 2013 Nov 20;8(11</w:t>
      </w:r>
      <w:proofErr w:type="gramStart"/>
      <w:r w:rsidRPr="00FF12C3">
        <w:rPr>
          <w:sz w:val="20"/>
          <w:szCs w:val="20"/>
          <w:lang w:val="en-US"/>
        </w:rPr>
        <w:t>):e</w:t>
      </w:r>
      <w:proofErr w:type="gramEnd"/>
      <w:r w:rsidRPr="00FF12C3">
        <w:rPr>
          <w:sz w:val="20"/>
          <w:szCs w:val="20"/>
          <w:lang w:val="en-US"/>
        </w:rPr>
        <w:t xml:space="preserve">81053. </w:t>
      </w:r>
      <w:proofErr w:type="spellStart"/>
      <w:r w:rsidRPr="00FF12C3">
        <w:rPr>
          <w:sz w:val="20"/>
          <w:szCs w:val="20"/>
          <w:lang w:val="en-US"/>
        </w:rPr>
        <w:t>doi</w:t>
      </w:r>
      <w:proofErr w:type="spellEnd"/>
      <w:r w:rsidRPr="00FF12C3">
        <w:rPr>
          <w:sz w:val="20"/>
          <w:szCs w:val="20"/>
          <w:lang w:val="en-US"/>
        </w:rPr>
        <w:t xml:space="preserve">: 10.1371/journal.pone.0081053. </w:t>
      </w:r>
    </w:p>
    <w:p w:rsidR="007D637C" w:rsidRPr="00FF12C3" w:rsidRDefault="007D637C" w:rsidP="007D637C">
      <w:pPr>
        <w:pStyle w:val="Default"/>
        <w:numPr>
          <w:ilvl w:val="0"/>
          <w:numId w:val="9"/>
        </w:numPr>
        <w:spacing w:after="35"/>
        <w:rPr>
          <w:sz w:val="20"/>
          <w:szCs w:val="20"/>
          <w:lang w:val="en-US"/>
        </w:rPr>
      </w:pPr>
      <w:proofErr w:type="spellStart"/>
      <w:r w:rsidRPr="00FF12C3">
        <w:rPr>
          <w:sz w:val="20"/>
          <w:szCs w:val="20"/>
          <w:lang w:val="en-US"/>
        </w:rPr>
        <w:t>Casabona</w:t>
      </w:r>
      <w:proofErr w:type="spellEnd"/>
      <w:r w:rsidRPr="00FF12C3">
        <w:rPr>
          <w:sz w:val="20"/>
          <w:szCs w:val="20"/>
          <w:lang w:val="en-US"/>
        </w:rPr>
        <w:t xml:space="preserve"> A, Valle MS, Pisasale M, </w:t>
      </w:r>
      <w:proofErr w:type="spellStart"/>
      <w:r w:rsidRPr="00FF12C3">
        <w:rPr>
          <w:sz w:val="20"/>
          <w:szCs w:val="20"/>
          <w:lang w:val="en-US"/>
        </w:rPr>
        <w:t>Pantò</w:t>
      </w:r>
      <w:proofErr w:type="spellEnd"/>
      <w:r w:rsidRPr="00FF12C3">
        <w:rPr>
          <w:sz w:val="20"/>
          <w:szCs w:val="20"/>
          <w:lang w:val="en-US"/>
        </w:rPr>
        <w:t xml:space="preserve"> MR, </w:t>
      </w:r>
      <w:proofErr w:type="spellStart"/>
      <w:r w:rsidRPr="00FF12C3">
        <w:rPr>
          <w:sz w:val="20"/>
          <w:szCs w:val="20"/>
          <w:lang w:val="en-US"/>
        </w:rPr>
        <w:t>Cioni</w:t>
      </w:r>
      <w:proofErr w:type="spellEnd"/>
      <w:r w:rsidRPr="00FF12C3">
        <w:rPr>
          <w:sz w:val="20"/>
          <w:szCs w:val="20"/>
          <w:lang w:val="en-US"/>
        </w:rPr>
        <w:t xml:space="preserve"> M. </w:t>
      </w:r>
      <w:r w:rsidRPr="00FF12C3">
        <w:rPr>
          <w:i/>
          <w:iCs/>
          <w:sz w:val="20"/>
          <w:szCs w:val="20"/>
          <w:lang w:val="en-US"/>
        </w:rPr>
        <w:t xml:space="preserve">Functional assessments of the knee joint biomechanics by using pendulum test in adults with Down syndrome. </w:t>
      </w:r>
      <w:r w:rsidRPr="00FF12C3">
        <w:rPr>
          <w:sz w:val="20"/>
          <w:szCs w:val="20"/>
          <w:lang w:val="en-US"/>
        </w:rPr>
        <w:t xml:space="preserve">J Appl </w:t>
      </w:r>
      <w:proofErr w:type="spellStart"/>
      <w:r w:rsidRPr="00FF12C3">
        <w:rPr>
          <w:sz w:val="20"/>
          <w:szCs w:val="20"/>
          <w:lang w:val="en-US"/>
        </w:rPr>
        <w:t>Physiol</w:t>
      </w:r>
      <w:proofErr w:type="spellEnd"/>
      <w:r w:rsidRPr="00FF12C3">
        <w:rPr>
          <w:sz w:val="20"/>
          <w:szCs w:val="20"/>
          <w:lang w:val="en-US"/>
        </w:rPr>
        <w:t xml:space="preserve"> (1985). 2012 Dec 1;113(11):1747-55. </w:t>
      </w:r>
      <w:proofErr w:type="spellStart"/>
      <w:r w:rsidRPr="00FF12C3">
        <w:rPr>
          <w:sz w:val="20"/>
          <w:szCs w:val="20"/>
          <w:lang w:val="en-US"/>
        </w:rPr>
        <w:t>doi</w:t>
      </w:r>
      <w:proofErr w:type="spellEnd"/>
      <w:r w:rsidRPr="00FF12C3">
        <w:rPr>
          <w:sz w:val="20"/>
          <w:szCs w:val="20"/>
          <w:lang w:val="en-US"/>
        </w:rPr>
        <w:t xml:space="preserve">: 10.1152/japplphysiol.00960.2012. </w:t>
      </w:r>
    </w:p>
    <w:p w:rsidR="007D637C" w:rsidRPr="00FF12C3" w:rsidRDefault="007D637C" w:rsidP="007D637C">
      <w:pPr>
        <w:pStyle w:val="Default"/>
        <w:numPr>
          <w:ilvl w:val="0"/>
          <w:numId w:val="9"/>
        </w:numPr>
        <w:spacing w:after="35"/>
        <w:rPr>
          <w:sz w:val="20"/>
          <w:szCs w:val="20"/>
          <w:lang w:val="en-US"/>
        </w:rPr>
      </w:pPr>
      <w:r w:rsidRPr="00FF12C3">
        <w:rPr>
          <w:sz w:val="20"/>
          <w:szCs w:val="20"/>
        </w:rPr>
        <w:t xml:space="preserve">Valle MS, </w:t>
      </w:r>
      <w:proofErr w:type="spellStart"/>
      <w:r w:rsidRPr="00FF12C3">
        <w:rPr>
          <w:sz w:val="20"/>
          <w:szCs w:val="20"/>
        </w:rPr>
        <w:t>Eian</w:t>
      </w:r>
      <w:proofErr w:type="spellEnd"/>
      <w:r w:rsidRPr="00FF12C3">
        <w:rPr>
          <w:sz w:val="20"/>
          <w:szCs w:val="20"/>
        </w:rPr>
        <w:t xml:space="preserve"> J, Bosco G, </w:t>
      </w:r>
      <w:proofErr w:type="spellStart"/>
      <w:r w:rsidRPr="00FF12C3">
        <w:rPr>
          <w:sz w:val="20"/>
          <w:szCs w:val="20"/>
        </w:rPr>
        <w:t>Poppele</w:t>
      </w:r>
      <w:proofErr w:type="spellEnd"/>
      <w:r w:rsidRPr="00FF12C3">
        <w:rPr>
          <w:sz w:val="20"/>
          <w:szCs w:val="20"/>
        </w:rPr>
        <w:t xml:space="preserve"> RE. </w:t>
      </w:r>
      <w:r w:rsidRPr="00FF12C3">
        <w:rPr>
          <w:i/>
          <w:iCs/>
          <w:sz w:val="20"/>
          <w:szCs w:val="20"/>
          <w:lang w:val="en-US"/>
        </w:rPr>
        <w:t xml:space="preserve">The organization of cortical activity in the anterior lobe of the cat cerebellum during hindlimb stepping. </w:t>
      </w:r>
      <w:r w:rsidRPr="00FF12C3">
        <w:rPr>
          <w:sz w:val="20"/>
          <w:szCs w:val="20"/>
          <w:lang w:val="en-US"/>
        </w:rPr>
        <w:t xml:space="preserve">Exp Brain Res. 2012 Feb;216(3):349-65. </w:t>
      </w:r>
      <w:proofErr w:type="spellStart"/>
      <w:r w:rsidRPr="00FF12C3">
        <w:rPr>
          <w:sz w:val="20"/>
          <w:szCs w:val="20"/>
          <w:lang w:val="en-US"/>
        </w:rPr>
        <w:t>doi</w:t>
      </w:r>
      <w:proofErr w:type="spellEnd"/>
      <w:r w:rsidRPr="00FF12C3">
        <w:rPr>
          <w:sz w:val="20"/>
          <w:szCs w:val="20"/>
          <w:lang w:val="en-US"/>
        </w:rPr>
        <w:t xml:space="preserve">: 10.1007/s00221-011-2938-y. </w:t>
      </w:r>
    </w:p>
    <w:p w:rsidR="007D637C" w:rsidRPr="00FF12C3" w:rsidRDefault="007D637C" w:rsidP="007D637C">
      <w:pPr>
        <w:pStyle w:val="Default"/>
        <w:numPr>
          <w:ilvl w:val="0"/>
          <w:numId w:val="9"/>
        </w:numPr>
        <w:spacing w:after="35"/>
        <w:rPr>
          <w:sz w:val="20"/>
          <w:szCs w:val="20"/>
        </w:rPr>
      </w:pPr>
      <w:r w:rsidRPr="00FF12C3">
        <w:rPr>
          <w:sz w:val="20"/>
          <w:szCs w:val="20"/>
          <w:lang w:val="en-US"/>
        </w:rPr>
        <w:t xml:space="preserve">Valle MS, Bosco G, </w:t>
      </w:r>
      <w:proofErr w:type="spellStart"/>
      <w:r w:rsidRPr="00FF12C3">
        <w:rPr>
          <w:sz w:val="20"/>
          <w:szCs w:val="20"/>
          <w:lang w:val="en-US"/>
        </w:rPr>
        <w:t>Casabona</w:t>
      </w:r>
      <w:proofErr w:type="spellEnd"/>
      <w:r w:rsidRPr="00FF12C3">
        <w:rPr>
          <w:sz w:val="20"/>
          <w:szCs w:val="20"/>
          <w:lang w:val="en-US"/>
        </w:rPr>
        <w:t xml:space="preserve"> A, </w:t>
      </w:r>
      <w:proofErr w:type="spellStart"/>
      <w:r w:rsidRPr="00FF12C3">
        <w:rPr>
          <w:sz w:val="20"/>
          <w:szCs w:val="20"/>
          <w:lang w:val="en-US"/>
        </w:rPr>
        <w:t>Garifoli</w:t>
      </w:r>
      <w:proofErr w:type="spellEnd"/>
      <w:r w:rsidRPr="00FF12C3">
        <w:rPr>
          <w:sz w:val="20"/>
          <w:szCs w:val="20"/>
          <w:lang w:val="en-US"/>
        </w:rPr>
        <w:t xml:space="preserve"> A, </w:t>
      </w:r>
      <w:proofErr w:type="spellStart"/>
      <w:r w:rsidRPr="00FF12C3">
        <w:rPr>
          <w:sz w:val="20"/>
          <w:szCs w:val="20"/>
          <w:lang w:val="en-US"/>
        </w:rPr>
        <w:t>Perciavalle</w:t>
      </w:r>
      <w:proofErr w:type="spellEnd"/>
      <w:r w:rsidRPr="00FF12C3">
        <w:rPr>
          <w:sz w:val="20"/>
          <w:szCs w:val="20"/>
          <w:lang w:val="en-US"/>
        </w:rPr>
        <w:t xml:space="preserve"> V, Coco M, </w:t>
      </w:r>
      <w:proofErr w:type="spellStart"/>
      <w:r w:rsidRPr="00FF12C3">
        <w:rPr>
          <w:sz w:val="20"/>
          <w:szCs w:val="20"/>
          <w:lang w:val="en-US"/>
        </w:rPr>
        <w:t>Perciavalle</w:t>
      </w:r>
      <w:proofErr w:type="spellEnd"/>
      <w:r w:rsidRPr="00FF12C3">
        <w:rPr>
          <w:sz w:val="20"/>
          <w:szCs w:val="20"/>
          <w:lang w:val="en-US"/>
        </w:rPr>
        <w:t xml:space="preserve"> V. </w:t>
      </w:r>
      <w:r w:rsidRPr="00FF12C3">
        <w:rPr>
          <w:i/>
          <w:iCs/>
          <w:sz w:val="20"/>
          <w:szCs w:val="20"/>
          <w:lang w:val="en-US"/>
        </w:rPr>
        <w:t xml:space="preserve">Representation of movement velocity in the rat's </w:t>
      </w:r>
      <w:proofErr w:type="spellStart"/>
      <w:r w:rsidRPr="00FF12C3">
        <w:rPr>
          <w:i/>
          <w:iCs/>
          <w:sz w:val="20"/>
          <w:szCs w:val="20"/>
          <w:lang w:val="en-US"/>
        </w:rPr>
        <w:t>interpositus</w:t>
      </w:r>
      <w:proofErr w:type="spellEnd"/>
      <w:r w:rsidRPr="00FF12C3">
        <w:rPr>
          <w:i/>
          <w:iCs/>
          <w:sz w:val="20"/>
          <w:szCs w:val="20"/>
          <w:lang w:val="en-US"/>
        </w:rPr>
        <w:t xml:space="preserve"> nucleus during passive forelimb movements. </w:t>
      </w:r>
      <w:proofErr w:type="spellStart"/>
      <w:r w:rsidRPr="00FF12C3">
        <w:rPr>
          <w:sz w:val="20"/>
          <w:szCs w:val="20"/>
        </w:rPr>
        <w:t>Cerebellum</w:t>
      </w:r>
      <w:proofErr w:type="spellEnd"/>
      <w:r w:rsidRPr="00FF12C3">
        <w:rPr>
          <w:sz w:val="20"/>
          <w:szCs w:val="20"/>
        </w:rPr>
        <w:t xml:space="preserve">. 2010 Jun;9(2):249-58. </w:t>
      </w:r>
      <w:proofErr w:type="spellStart"/>
      <w:r w:rsidRPr="00FF12C3">
        <w:rPr>
          <w:sz w:val="20"/>
          <w:szCs w:val="20"/>
        </w:rPr>
        <w:t>doi</w:t>
      </w:r>
      <w:proofErr w:type="spellEnd"/>
      <w:r w:rsidRPr="00FF12C3">
        <w:rPr>
          <w:sz w:val="20"/>
          <w:szCs w:val="20"/>
        </w:rPr>
        <w:t xml:space="preserve">: 10.1007/s12311-010-0160-2. </w:t>
      </w:r>
    </w:p>
    <w:p w:rsidR="007D637C" w:rsidRDefault="007D637C" w:rsidP="007D637C">
      <w:pPr>
        <w:pStyle w:val="Default"/>
        <w:numPr>
          <w:ilvl w:val="0"/>
          <w:numId w:val="9"/>
        </w:numPr>
        <w:rPr>
          <w:sz w:val="20"/>
          <w:szCs w:val="20"/>
          <w:lang w:val="en-US"/>
        </w:rPr>
      </w:pPr>
      <w:r w:rsidRPr="00FF12C3">
        <w:rPr>
          <w:sz w:val="20"/>
          <w:szCs w:val="20"/>
        </w:rPr>
        <w:t xml:space="preserve">Casabona A, Bosco G, </w:t>
      </w:r>
      <w:proofErr w:type="spellStart"/>
      <w:r w:rsidRPr="00FF12C3">
        <w:rPr>
          <w:sz w:val="20"/>
          <w:szCs w:val="20"/>
        </w:rPr>
        <w:t>Perciavalle</w:t>
      </w:r>
      <w:proofErr w:type="spellEnd"/>
      <w:r w:rsidRPr="00FF12C3">
        <w:rPr>
          <w:sz w:val="20"/>
          <w:szCs w:val="20"/>
        </w:rPr>
        <w:t xml:space="preserve"> V, Valle MS. </w:t>
      </w:r>
      <w:r w:rsidRPr="00FF12C3">
        <w:rPr>
          <w:i/>
          <w:iCs/>
          <w:sz w:val="20"/>
          <w:szCs w:val="20"/>
          <w:lang w:val="en-US"/>
        </w:rPr>
        <w:t xml:space="preserve">Processing of limb kinematics in the </w:t>
      </w:r>
      <w:proofErr w:type="spellStart"/>
      <w:r w:rsidRPr="00FF12C3">
        <w:rPr>
          <w:i/>
          <w:iCs/>
          <w:sz w:val="20"/>
          <w:szCs w:val="20"/>
          <w:lang w:val="en-US"/>
        </w:rPr>
        <w:t>interpositus</w:t>
      </w:r>
      <w:proofErr w:type="spellEnd"/>
      <w:r w:rsidRPr="00FF12C3">
        <w:rPr>
          <w:i/>
          <w:iCs/>
          <w:sz w:val="20"/>
          <w:szCs w:val="20"/>
          <w:lang w:val="en-US"/>
        </w:rPr>
        <w:t xml:space="preserve"> nucleus.</w:t>
      </w:r>
      <w:r>
        <w:rPr>
          <w:i/>
          <w:iCs/>
          <w:sz w:val="20"/>
          <w:szCs w:val="20"/>
          <w:lang w:val="en-US"/>
        </w:rPr>
        <w:t xml:space="preserve"> </w:t>
      </w:r>
      <w:r w:rsidRPr="00FF12C3">
        <w:rPr>
          <w:sz w:val="20"/>
          <w:szCs w:val="20"/>
          <w:lang w:val="en-US"/>
        </w:rPr>
        <w:t xml:space="preserve">Cerebellum. 2010 Mar;9(1):103-10. </w:t>
      </w:r>
      <w:proofErr w:type="spellStart"/>
      <w:r w:rsidRPr="00FF12C3">
        <w:rPr>
          <w:sz w:val="20"/>
          <w:szCs w:val="20"/>
          <w:lang w:val="en-US"/>
        </w:rPr>
        <w:t>doi</w:t>
      </w:r>
      <w:proofErr w:type="spellEnd"/>
      <w:r w:rsidRPr="00FF12C3">
        <w:rPr>
          <w:sz w:val="20"/>
          <w:szCs w:val="20"/>
          <w:lang w:val="en-US"/>
        </w:rPr>
        <w:t xml:space="preserve">: 10.1007/s12311-009-0149-x. </w:t>
      </w:r>
    </w:p>
    <w:p w:rsidR="007D637C" w:rsidRPr="00FF12C3" w:rsidRDefault="007D637C" w:rsidP="007D637C">
      <w:pPr>
        <w:pStyle w:val="Default"/>
        <w:numPr>
          <w:ilvl w:val="0"/>
          <w:numId w:val="9"/>
        </w:numPr>
        <w:rPr>
          <w:sz w:val="20"/>
          <w:szCs w:val="20"/>
          <w:lang w:val="en-US"/>
        </w:rPr>
      </w:pPr>
      <w:proofErr w:type="spellStart"/>
      <w:r w:rsidRPr="00FF12C3">
        <w:rPr>
          <w:sz w:val="20"/>
          <w:szCs w:val="20"/>
          <w:lang w:val="en-US"/>
        </w:rPr>
        <w:t>Casabona</w:t>
      </w:r>
      <w:proofErr w:type="spellEnd"/>
      <w:r w:rsidRPr="00FF12C3">
        <w:rPr>
          <w:sz w:val="20"/>
          <w:szCs w:val="20"/>
          <w:lang w:val="en-US"/>
        </w:rPr>
        <w:t xml:space="preserve"> A, Valle MS, Bosco G, </w:t>
      </w:r>
      <w:proofErr w:type="spellStart"/>
      <w:r w:rsidRPr="00FF12C3">
        <w:rPr>
          <w:sz w:val="20"/>
          <w:szCs w:val="20"/>
          <w:lang w:val="en-US"/>
        </w:rPr>
        <w:t>Perciavalle</w:t>
      </w:r>
      <w:proofErr w:type="spellEnd"/>
      <w:r w:rsidRPr="00FF12C3">
        <w:rPr>
          <w:sz w:val="20"/>
          <w:szCs w:val="20"/>
          <w:lang w:val="en-US"/>
        </w:rPr>
        <w:t xml:space="preserve"> V. </w:t>
      </w:r>
      <w:r w:rsidRPr="00FF12C3">
        <w:rPr>
          <w:i/>
          <w:iCs/>
          <w:sz w:val="20"/>
          <w:szCs w:val="20"/>
          <w:lang w:val="en-US"/>
        </w:rPr>
        <w:t xml:space="preserve">Comparison of neuronal activities of external cuneate nucleus, spinocerebellar cortex and </w:t>
      </w:r>
      <w:proofErr w:type="spellStart"/>
      <w:r w:rsidRPr="00FF12C3">
        <w:rPr>
          <w:i/>
          <w:iCs/>
          <w:sz w:val="20"/>
          <w:szCs w:val="20"/>
          <w:lang w:val="en-US"/>
        </w:rPr>
        <w:t>interpositus</w:t>
      </w:r>
      <w:proofErr w:type="spellEnd"/>
      <w:r w:rsidRPr="00FF12C3">
        <w:rPr>
          <w:i/>
          <w:iCs/>
          <w:sz w:val="20"/>
          <w:szCs w:val="20"/>
          <w:lang w:val="en-US"/>
        </w:rPr>
        <w:t xml:space="preserve"> nucleus during passive movements of the rat's forelimb. </w:t>
      </w:r>
      <w:proofErr w:type="spellStart"/>
      <w:r w:rsidRPr="00FF12C3">
        <w:rPr>
          <w:sz w:val="20"/>
          <w:szCs w:val="20"/>
        </w:rPr>
        <w:t>Neuroscience</w:t>
      </w:r>
      <w:proofErr w:type="spellEnd"/>
      <w:r w:rsidRPr="00FF12C3">
        <w:rPr>
          <w:sz w:val="20"/>
          <w:szCs w:val="20"/>
        </w:rPr>
        <w:t xml:space="preserve">. 2008 </w:t>
      </w:r>
      <w:proofErr w:type="spellStart"/>
      <w:r w:rsidRPr="00FF12C3">
        <w:rPr>
          <w:sz w:val="20"/>
          <w:szCs w:val="20"/>
        </w:rPr>
        <w:t>Nov</w:t>
      </w:r>
      <w:proofErr w:type="spellEnd"/>
      <w:r w:rsidRPr="00FF12C3">
        <w:rPr>
          <w:sz w:val="20"/>
          <w:szCs w:val="20"/>
        </w:rPr>
        <w:t xml:space="preserve"> 11;157(1):271-9. </w:t>
      </w:r>
      <w:proofErr w:type="spellStart"/>
      <w:r w:rsidRPr="00FF12C3">
        <w:rPr>
          <w:sz w:val="20"/>
          <w:szCs w:val="20"/>
        </w:rPr>
        <w:t>doi</w:t>
      </w:r>
      <w:proofErr w:type="spellEnd"/>
      <w:r w:rsidRPr="00FF12C3">
        <w:rPr>
          <w:sz w:val="20"/>
          <w:szCs w:val="20"/>
        </w:rPr>
        <w:t xml:space="preserve">: 10.1016/j.neuroscience.2008.09.006. </w:t>
      </w:r>
    </w:p>
    <w:p w:rsidR="007D637C" w:rsidRPr="00FF12C3" w:rsidRDefault="007D637C" w:rsidP="007D637C">
      <w:pPr>
        <w:pStyle w:val="Default"/>
        <w:numPr>
          <w:ilvl w:val="0"/>
          <w:numId w:val="9"/>
        </w:numPr>
        <w:spacing w:after="38"/>
        <w:rPr>
          <w:sz w:val="20"/>
          <w:szCs w:val="20"/>
          <w:lang w:val="en-US"/>
        </w:rPr>
      </w:pPr>
      <w:r w:rsidRPr="00FF12C3">
        <w:rPr>
          <w:sz w:val="20"/>
          <w:szCs w:val="20"/>
        </w:rPr>
        <w:t xml:space="preserve">Valle MS, </w:t>
      </w:r>
      <w:proofErr w:type="spellStart"/>
      <w:r w:rsidRPr="00FF12C3">
        <w:rPr>
          <w:sz w:val="20"/>
          <w:szCs w:val="20"/>
        </w:rPr>
        <w:t>Eian</w:t>
      </w:r>
      <w:proofErr w:type="spellEnd"/>
      <w:r w:rsidRPr="00FF12C3">
        <w:rPr>
          <w:sz w:val="20"/>
          <w:szCs w:val="20"/>
        </w:rPr>
        <w:t xml:space="preserve"> J, Bosco G, </w:t>
      </w:r>
      <w:proofErr w:type="spellStart"/>
      <w:r w:rsidRPr="00FF12C3">
        <w:rPr>
          <w:sz w:val="20"/>
          <w:szCs w:val="20"/>
        </w:rPr>
        <w:t>Poppele</w:t>
      </w:r>
      <w:proofErr w:type="spellEnd"/>
      <w:r w:rsidRPr="00FF12C3">
        <w:rPr>
          <w:sz w:val="20"/>
          <w:szCs w:val="20"/>
        </w:rPr>
        <w:t xml:space="preserve"> RE. </w:t>
      </w:r>
      <w:r w:rsidRPr="00FF12C3">
        <w:rPr>
          <w:i/>
          <w:iCs/>
          <w:sz w:val="20"/>
          <w:szCs w:val="20"/>
          <w:lang w:val="en-US"/>
        </w:rPr>
        <w:t xml:space="preserve">Cerebellar cortical activity in the cat anterior lobe during hindlimb stepping. </w:t>
      </w:r>
      <w:r w:rsidRPr="00FF12C3">
        <w:rPr>
          <w:sz w:val="20"/>
          <w:szCs w:val="20"/>
          <w:lang w:val="en-US"/>
        </w:rPr>
        <w:t xml:space="preserve">Exp Brain Res. 2008 May;187(3):359-72. </w:t>
      </w:r>
      <w:proofErr w:type="spellStart"/>
      <w:r w:rsidRPr="00FF12C3">
        <w:rPr>
          <w:sz w:val="20"/>
          <w:szCs w:val="20"/>
          <w:lang w:val="en-US"/>
        </w:rPr>
        <w:t>doi</w:t>
      </w:r>
      <w:proofErr w:type="spellEnd"/>
      <w:r w:rsidRPr="00FF12C3">
        <w:rPr>
          <w:sz w:val="20"/>
          <w:szCs w:val="20"/>
          <w:lang w:val="en-US"/>
        </w:rPr>
        <w:t xml:space="preserve">: 10.1007/s00221-008-1311-2. </w:t>
      </w:r>
    </w:p>
    <w:p w:rsidR="007D637C" w:rsidRPr="00FF12C3" w:rsidRDefault="007D637C" w:rsidP="007D637C">
      <w:pPr>
        <w:pStyle w:val="Default"/>
        <w:numPr>
          <w:ilvl w:val="0"/>
          <w:numId w:val="9"/>
        </w:numPr>
        <w:spacing w:after="38"/>
        <w:rPr>
          <w:sz w:val="20"/>
          <w:szCs w:val="20"/>
          <w:lang w:val="en-US"/>
        </w:rPr>
      </w:pPr>
      <w:r w:rsidRPr="00FF12C3">
        <w:rPr>
          <w:sz w:val="20"/>
          <w:szCs w:val="20"/>
          <w:lang w:val="en-US"/>
        </w:rPr>
        <w:t xml:space="preserve">Valle MS, </w:t>
      </w:r>
      <w:proofErr w:type="spellStart"/>
      <w:r w:rsidRPr="00FF12C3">
        <w:rPr>
          <w:sz w:val="20"/>
          <w:szCs w:val="20"/>
          <w:lang w:val="en-US"/>
        </w:rPr>
        <w:t>Casabona</w:t>
      </w:r>
      <w:proofErr w:type="spellEnd"/>
      <w:r w:rsidRPr="00FF12C3">
        <w:rPr>
          <w:sz w:val="20"/>
          <w:szCs w:val="20"/>
          <w:lang w:val="en-US"/>
        </w:rPr>
        <w:t xml:space="preserve"> A, Bosco G, </w:t>
      </w:r>
      <w:proofErr w:type="spellStart"/>
      <w:r w:rsidRPr="00FF12C3">
        <w:rPr>
          <w:sz w:val="20"/>
          <w:szCs w:val="20"/>
          <w:lang w:val="en-US"/>
        </w:rPr>
        <w:t>Perciavalle</w:t>
      </w:r>
      <w:proofErr w:type="spellEnd"/>
      <w:r w:rsidRPr="00FF12C3">
        <w:rPr>
          <w:sz w:val="20"/>
          <w:szCs w:val="20"/>
          <w:lang w:val="en-US"/>
        </w:rPr>
        <w:t xml:space="preserve"> V. </w:t>
      </w:r>
      <w:r w:rsidRPr="00FF12C3">
        <w:rPr>
          <w:i/>
          <w:iCs/>
          <w:sz w:val="20"/>
          <w:szCs w:val="20"/>
          <w:lang w:val="en-US"/>
        </w:rPr>
        <w:t xml:space="preserve">Spatial anisotropy in the encoding of three-dimensional passive limb position by the </w:t>
      </w:r>
      <w:proofErr w:type="spellStart"/>
      <w:r w:rsidRPr="00FF12C3">
        <w:rPr>
          <w:i/>
          <w:iCs/>
          <w:sz w:val="20"/>
          <w:szCs w:val="20"/>
          <w:lang w:val="en-US"/>
        </w:rPr>
        <w:t>spinocerebellum</w:t>
      </w:r>
      <w:proofErr w:type="spellEnd"/>
      <w:r w:rsidRPr="00FF12C3">
        <w:rPr>
          <w:i/>
          <w:iCs/>
          <w:sz w:val="20"/>
          <w:szCs w:val="20"/>
          <w:lang w:val="en-US"/>
        </w:rPr>
        <w:t xml:space="preserve">. </w:t>
      </w:r>
      <w:r w:rsidRPr="00FF12C3">
        <w:rPr>
          <w:sz w:val="20"/>
          <w:szCs w:val="20"/>
          <w:lang w:val="en-US"/>
        </w:rPr>
        <w:t xml:space="preserve">Neuroscience. 2007 Feb 9;144(3):783-7. </w:t>
      </w:r>
      <w:proofErr w:type="spellStart"/>
      <w:r w:rsidRPr="00FF12C3">
        <w:rPr>
          <w:sz w:val="20"/>
          <w:szCs w:val="20"/>
          <w:lang w:val="en-US"/>
        </w:rPr>
        <w:t>doi</w:t>
      </w:r>
      <w:proofErr w:type="spellEnd"/>
      <w:r w:rsidRPr="00FF12C3">
        <w:rPr>
          <w:sz w:val="20"/>
          <w:szCs w:val="20"/>
          <w:lang w:val="en-US"/>
        </w:rPr>
        <w:t xml:space="preserve">: 10.1016/j.neuroscience.2006.10.027. </w:t>
      </w:r>
    </w:p>
    <w:p w:rsidR="007D637C" w:rsidRPr="00FF12C3" w:rsidRDefault="007D637C" w:rsidP="007D637C">
      <w:pPr>
        <w:pStyle w:val="Default"/>
        <w:numPr>
          <w:ilvl w:val="0"/>
          <w:numId w:val="9"/>
        </w:numPr>
        <w:spacing w:after="38"/>
        <w:rPr>
          <w:sz w:val="20"/>
          <w:szCs w:val="20"/>
          <w:lang w:val="en-US"/>
        </w:rPr>
      </w:pPr>
      <w:r w:rsidRPr="00FF12C3">
        <w:rPr>
          <w:sz w:val="20"/>
          <w:szCs w:val="20"/>
          <w:lang w:val="en-US"/>
        </w:rPr>
        <w:t xml:space="preserve">Valle MS, </w:t>
      </w:r>
      <w:proofErr w:type="spellStart"/>
      <w:r w:rsidRPr="00FF12C3">
        <w:rPr>
          <w:sz w:val="20"/>
          <w:szCs w:val="20"/>
          <w:lang w:val="en-US"/>
        </w:rPr>
        <w:t>Casabona</w:t>
      </w:r>
      <w:proofErr w:type="spellEnd"/>
      <w:r w:rsidRPr="00FF12C3">
        <w:rPr>
          <w:sz w:val="20"/>
          <w:szCs w:val="20"/>
          <w:lang w:val="en-US"/>
        </w:rPr>
        <w:t xml:space="preserve"> A, </w:t>
      </w:r>
      <w:proofErr w:type="spellStart"/>
      <w:r w:rsidRPr="00FF12C3">
        <w:rPr>
          <w:sz w:val="20"/>
          <w:szCs w:val="20"/>
          <w:lang w:val="en-US"/>
        </w:rPr>
        <w:t>Sgarlata</w:t>
      </w:r>
      <w:proofErr w:type="spellEnd"/>
      <w:r w:rsidRPr="00FF12C3">
        <w:rPr>
          <w:sz w:val="20"/>
          <w:szCs w:val="20"/>
          <w:lang w:val="en-US"/>
        </w:rPr>
        <w:t xml:space="preserve"> R, </w:t>
      </w:r>
      <w:proofErr w:type="spellStart"/>
      <w:r w:rsidRPr="00FF12C3">
        <w:rPr>
          <w:sz w:val="20"/>
          <w:szCs w:val="20"/>
          <w:lang w:val="en-US"/>
        </w:rPr>
        <w:t>Garozzo</w:t>
      </w:r>
      <w:proofErr w:type="spellEnd"/>
      <w:r w:rsidRPr="00FF12C3">
        <w:rPr>
          <w:sz w:val="20"/>
          <w:szCs w:val="20"/>
          <w:lang w:val="en-US"/>
        </w:rPr>
        <w:t xml:space="preserve"> R, Vinci M, </w:t>
      </w:r>
      <w:proofErr w:type="spellStart"/>
      <w:r w:rsidRPr="00FF12C3">
        <w:rPr>
          <w:sz w:val="20"/>
          <w:szCs w:val="20"/>
          <w:lang w:val="en-US"/>
        </w:rPr>
        <w:t>Cioni</w:t>
      </w:r>
      <w:proofErr w:type="spellEnd"/>
      <w:r w:rsidRPr="00FF12C3">
        <w:rPr>
          <w:sz w:val="20"/>
          <w:szCs w:val="20"/>
          <w:lang w:val="en-US"/>
        </w:rPr>
        <w:t xml:space="preserve"> M. </w:t>
      </w:r>
      <w:r w:rsidRPr="00FF12C3">
        <w:rPr>
          <w:i/>
          <w:iCs/>
          <w:sz w:val="20"/>
          <w:szCs w:val="20"/>
          <w:lang w:val="en-US"/>
        </w:rPr>
        <w:t xml:space="preserve">The pendulum test as a tool to evaluate passive knee stiffness and viscosity of patients with rheumatoid arthritis. </w:t>
      </w:r>
      <w:r w:rsidRPr="00FF12C3">
        <w:rPr>
          <w:sz w:val="20"/>
          <w:szCs w:val="20"/>
          <w:lang w:val="en-US"/>
        </w:rPr>
        <w:t xml:space="preserve">BMC </w:t>
      </w:r>
      <w:proofErr w:type="spellStart"/>
      <w:r w:rsidRPr="00FF12C3">
        <w:rPr>
          <w:sz w:val="20"/>
          <w:szCs w:val="20"/>
          <w:lang w:val="en-US"/>
        </w:rPr>
        <w:t>Musculoskelet</w:t>
      </w:r>
      <w:proofErr w:type="spellEnd"/>
      <w:r w:rsidRPr="00FF12C3">
        <w:rPr>
          <w:sz w:val="20"/>
          <w:szCs w:val="20"/>
          <w:lang w:val="en-US"/>
        </w:rPr>
        <w:t xml:space="preserve"> </w:t>
      </w:r>
      <w:proofErr w:type="spellStart"/>
      <w:r w:rsidRPr="00FF12C3">
        <w:rPr>
          <w:sz w:val="20"/>
          <w:szCs w:val="20"/>
          <w:lang w:val="en-US"/>
        </w:rPr>
        <w:t>Disord</w:t>
      </w:r>
      <w:proofErr w:type="spellEnd"/>
      <w:r w:rsidRPr="00FF12C3">
        <w:rPr>
          <w:sz w:val="20"/>
          <w:szCs w:val="20"/>
          <w:lang w:val="en-US"/>
        </w:rPr>
        <w:t xml:space="preserve">. 2006 Nov </w:t>
      </w:r>
      <w:proofErr w:type="gramStart"/>
      <w:r w:rsidRPr="00FF12C3">
        <w:rPr>
          <w:sz w:val="20"/>
          <w:szCs w:val="20"/>
          <w:lang w:val="en-US"/>
        </w:rPr>
        <w:t>29;7:89</w:t>
      </w:r>
      <w:proofErr w:type="gramEnd"/>
      <w:r w:rsidRPr="00FF12C3">
        <w:rPr>
          <w:sz w:val="20"/>
          <w:szCs w:val="20"/>
          <w:lang w:val="en-US"/>
        </w:rPr>
        <w:t xml:space="preserve">. </w:t>
      </w:r>
      <w:proofErr w:type="spellStart"/>
      <w:r w:rsidRPr="00FF12C3">
        <w:rPr>
          <w:sz w:val="20"/>
          <w:szCs w:val="20"/>
          <w:lang w:val="en-US"/>
        </w:rPr>
        <w:t>doi</w:t>
      </w:r>
      <w:proofErr w:type="spellEnd"/>
      <w:r w:rsidRPr="00FF12C3">
        <w:rPr>
          <w:sz w:val="20"/>
          <w:szCs w:val="20"/>
          <w:lang w:val="en-US"/>
        </w:rPr>
        <w:t xml:space="preserve">: 10.1186/1471-2474-7-89. </w:t>
      </w:r>
    </w:p>
    <w:p w:rsidR="007D637C" w:rsidRPr="00FF12C3" w:rsidRDefault="007D637C" w:rsidP="007D637C">
      <w:pPr>
        <w:pStyle w:val="Default"/>
        <w:numPr>
          <w:ilvl w:val="0"/>
          <w:numId w:val="9"/>
        </w:numPr>
        <w:spacing w:after="38"/>
        <w:rPr>
          <w:sz w:val="20"/>
          <w:szCs w:val="20"/>
          <w:lang w:val="en-US"/>
        </w:rPr>
      </w:pPr>
      <w:proofErr w:type="spellStart"/>
      <w:r w:rsidRPr="00FF12C3">
        <w:rPr>
          <w:sz w:val="20"/>
          <w:szCs w:val="20"/>
          <w:lang w:val="en-US"/>
        </w:rPr>
        <w:t>Casabona</w:t>
      </w:r>
      <w:proofErr w:type="spellEnd"/>
      <w:r w:rsidRPr="00FF12C3">
        <w:rPr>
          <w:sz w:val="20"/>
          <w:szCs w:val="20"/>
          <w:lang w:val="en-US"/>
        </w:rPr>
        <w:t xml:space="preserve"> A, Valle MS, Bosco G, </w:t>
      </w:r>
      <w:proofErr w:type="spellStart"/>
      <w:r w:rsidRPr="00FF12C3">
        <w:rPr>
          <w:sz w:val="20"/>
          <w:szCs w:val="20"/>
          <w:lang w:val="en-US"/>
        </w:rPr>
        <w:t>Perciavalle</w:t>
      </w:r>
      <w:proofErr w:type="spellEnd"/>
      <w:r w:rsidRPr="00FF12C3">
        <w:rPr>
          <w:sz w:val="20"/>
          <w:szCs w:val="20"/>
          <w:lang w:val="en-US"/>
        </w:rPr>
        <w:t xml:space="preserve"> V. </w:t>
      </w:r>
      <w:r w:rsidRPr="00FF12C3">
        <w:rPr>
          <w:i/>
          <w:iCs/>
          <w:sz w:val="20"/>
          <w:szCs w:val="20"/>
          <w:lang w:val="en-US"/>
        </w:rPr>
        <w:t xml:space="preserve">Cerebellar encoding of limb position. </w:t>
      </w:r>
      <w:r w:rsidRPr="00FF12C3">
        <w:rPr>
          <w:sz w:val="20"/>
          <w:szCs w:val="20"/>
          <w:lang w:val="en-US"/>
        </w:rPr>
        <w:t xml:space="preserve">Cerebellum. 2004;3(3):172-7. </w:t>
      </w:r>
      <w:proofErr w:type="spellStart"/>
      <w:r w:rsidRPr="00FF12C3">
        <w:rPr>
          <w:sz w:val="20"/>
          <w:szCs w:val="20"/>
          <w:lang w:val="en-US"/>
        </w:rPr>
        <w:t>doi</w:t>
      </w:r>
      <w:proofErr w:type="spellEnd"/>
      <w:r w:rsidRPr="00FF12C3">
        <w:rPr>
          <w:sz w:val="20"/>
          <w:szCs w:val="20"/>
          <w:lang w:val="en-US"/>
        </w:rPr>
        <w:t xml:space="preserve">: 10.1080/14734220410016735. </w:t>
      </w:r>
    </w:p>
    <w:p w:rsidR="007D637C" w:rsidRPr="00FF12C3" w:rsidRDefault="007D637C" w:rsidP="007D637C">
      <w:pPr>
        <w:pStyle w:val="Default"/>
        <w:numPr>
          <w:ilvl w:val="0"/>
          <w:numId w:val="9"/>
        </w:numPr>
        <w:spacing w:after="38"/>
        <w:rPr>
          <w:sz w:val="20"/>
          <w:szCs w:val="20"/>
          <w:lang w:val="en-US"/>
        </w:rPr>
      </w:pPr>
      <w:proofErr w:type="spellStart"/>
      <w:r w:rsidRPr="00FF12C3">
        <w:rPr>
          <w:sz w:val="20"/>
          <w:szCs w:val="20"/>
          <w:lang w:val="en-US"/>
        </w:rPr>
        <w:t>Casabona</w:t>
      </w:r>
      <w:proofErr w:type="spellEnd"/>
      <w:r w:rsidRPr="00FF12C3">
        <w:rPr>
          <w:sz w:val="20"/>
          <w:szCs w:val="20"/>
          <w:lang w:val="en-US"/>
        </w:rPr>
        <w:t xml:space="preserve"> A, Valle MS, Bosco G, </w:t>
      </w:r>
      <w:proofErr w:type="spellStart"/>
      <w:r w:rsidRPr="00FF12C3">
        <w:rPr>
          <w:sz w:val="20"/>
          <w:szCs w:val="20"/>
          <w:lang w:val="en-US"/>
        </w:rPr>
        <w:t>Garifoli</w:t>
      </w:r>
      <w:proofErr w:type="spellEnd"/>
      <w:r w:rsidRPr="00FF12C3">
        <w:rPr>
          <w:sz w:val="20"/>
          <w:szCs w:val="20"/>
          <w:lang w:val="en-US"/>
        </w:rPr>
        <w:t xml:space="preserve"> A, Lombardo SA, </w:t>
      </w:r>
      <w:proofErr w:type="spellStart"/>
      <w:r w:rsidRPr="00FF12C3">
        <w:rPr>
          <w:sz w:val="20"/>
          <w:szCs w:val="20"/>
          <w:lang w:val="en-US"/>
        </w:rPr>
        <w:t>Perciavalle</w:t>
      </w:r>
      <w:proofErr w:type="spellEnd"/>
      <w:r w:rsidRPr="00FF12C3">
        <w:rPr>
          <w:sz w:val="20"/>
          <w:szCs w:val="20"/>
          <w:lang w:val="en-US"/>
        </w:rPr>
        <w:t xml:space="preserve"> V. </w:t>
      </w:r>
      <w:r w:rsidRPr="00FF12C3">
        <w:rPr>
          <w:i/>
          <w:iCs/>
          <w:sz w:val="20"/>
          <w:szCs w:val="20"/>
          <w:lang w:val="en-US"/>
        </w:rPr>
        <w:t xml:space="preserve">Anisotropic representation of forelimb position in the cerebellar cortex and nucleus </w:t>
      </w:r>
      <w:proofErr w:type="spellStart"/>
      <w:r w:rsidRPr="00FF12C3">
        <w:rPr>
          <w:i/>
          <w:iCs/>
          <w:sz w:val="20"/>
          <w:szCs w:val="20"/>
          <w:lang w:val="en-US"/>
        </w:rPr>
        <w:t>interpositus</w:t>
      </w:r>
      <w:proofErr w:type="spellEnd"/>
      <w:r w:rsidRPr="00FF12C3">
        <w:rPr>
          <w:i/>
          <w:iCs/>
          <w:sz w:val="20"/>
          <w:szCs w:val="20"/>
          <w:lang w:val="en-US"/>
        </w:rPr>
        <w:t xml:space="preserve"> of the rat. </w:t>
      </w:r>
      <w:r w:rsidRPr="00FF12C3">
        <w:rPr>
          <w:sz w:val="20"/>
          <w:szCs w:val="20"/>
          <w:lang w:val="en-US"/>
        </w:rPr>
        <w:t xml:space="preserve">Brain Res. 2003 May 16;972(1-2):127-36. </w:t>
      </w:r>
      <w:proofErr w:type="spellStart"/>
      <w:r w:rsidRPr="00FF12C3">
        <w:rPr>
          <w:sz w:val="20"/>
          <w:szCs w:val="20"/>
          <w:lang w:val="en-US"/>
        </w:rPr>
        <w:t>doi</w:t>
      </w:r>
      <w:proofErr w:type="spellEnd"/>
      <w:r w:rsidRPr="00FF12C3">
        <w:rPr>
          <w:sz w:val="20"/>
          <w:szCs w:val="20"/>
          <w:lang w:val="en-US"/>
        </w:rPr>
        <w:t xml:space="preserve">: 10.1016/s0006-8993(03)02513-7. </w:t>
      </w:r>
    </w:p>
    <w:p w:rsidR="007D637C" w:rsidRPr="00FF12C3" w:rsidRDefault="007D637C" w:rsidP="007D637C">
      <w:pPr>
        <w:pStyle w:val="Default"/>
        <w:numPr>
          <w:ilvl w:val="0"/>
          <w:numId w:val="9"/>
        </w:numPr>
        <w:spacing w:after="38"/>
        <w:rPr>
          <w:sz w:val="20"/>
          <w:szCs w:val="20"/>
        </w:rPr>
      </w:pPr>
      <w:r w:rsidRPr="00FF12C3">
        <w:rPr>
          <w:sz w:val="20"/>
          <w:szCs w:val="20"/>
          <w:lang w:val="en-US"/>
        </w:rPr>
        <w:t xml:space="preserve">Valle MS, </w:t>
      </w:r>
      <w:proofErr w:type="spellStart"/>
      <w:r w:rsidRPr="00FF12C3">
        <w:rPr>
          <w:sz w:val="20"/>
          <w:szCs w:val="20"/>
          <w:lang w:val="en-US"/>
        </w:rPr>
        <w:t>Garifoli</w:t>
      </w:r>
      <w:proofErr w:type="spellEnd"/>
      <w:r w:rsidRPr="00FF12C3">
        <w:rPr>
          <w:sz w:val="20"/>
          <w:szCs w:val="20"/>
          <w:lang w:val="en-US"/>
        </w:rPr>
        <w:t xml:space="preserve"> A, Maci T, </w:t>
      </w:r>
      <w:proofErr w:type="spellStart"/>
      <w:r w:rsidRPr="00FF12C3">
        <w:rPr>
          <w:sz w:val="20"/>
          <w:szCs w:val="20"/>
          <w:lang w:val="en-US"/>
        </w:rPr>
        <w:t>Perciavalle</w:t>
      </w:r>
      <w:proofErr w:type="spellEnd"/>
      <w:r w:rsidRPr="00FF12C3">
        <w:rPr>
          <w:sz w:val="20"/>
          <w:szCs w:val="20"/>
          <w:lang w:val="en-US"/>
        </w:rPr>
        <w:t xml:space="preserve"> V. </w:t>
      </w:r>
      <w:proofErr w:type="spellStart"/>
      <w:r w:rsidRPr="00FF12C3">
        <w:rPr>
          <w:i/>
          <w:iCs/>
          <w:sz w:val="20"/>
          <w:szCs w:val="20"/>
          <w:lang w:val="en-US"/>
        </w:rPr>
        <w:t>Reticulocerebellar</w:t>
      </w:r>
      <w:proofErr w:type="spellEnd"/>
      <w:r w:rsidRPr="00FF12C3">
        <w:rPr>
          <w:i/>
          <w:iCs/>
          <w:sz w:val="20"/>
          <w:szCs w:val="20"/>
          <w:lang w:val="en-US"/>
        </w:rPr>
        <w:t xml:space="preserve"> projections to the anterior and posterior lobes of the rat cerebellum. </w:t>
      </w:r>
      <w:proofErr w:type="spellStart"/>
      <w:r w:rsidRPr="00FF12C3">
        <w:rPr>
          <w:sz w:val="20"/>
          <w:szCs w:val="20"/>
        </w:rPr>
        <w:t>Neurosci</w:t>
      </w:r>
      <w:proofErr w:type="spellEnd"/>
      <w:r w:rsidRPr="00FF12C3">
        <w:rPr>
          <w:sz w:val="20"/>
          <w:szCs w:val="20"/>
        </w:rPr>
        <w:t xml:space="preserve"> Lett. 2001 </w:t>
      </w:r>
      <w:proofErr w:type="spellStart"/>
      <w:r w:rsidRPr="00FF12C3">
        <w:rPr>
          <w:sz w:val="20"/>
          <w:szCs w:val="20"/>
        </w:rPr>
        <w:t>Nov</w:t>
      </w:r>
      <w:proofErr w:type="spellEnd"/>
      <w:r w:rsidRPr="00FF12C3">
        <w:rPr>
          <w:sz w:val="20"/>
          <w:szCs w:val="20"/>
        </w:rPr>
        <w:t xml:space="preserve"> 13;314(1-2):41-4. </w:t>
      </w:r>
      <w:proofErr w:type="spellStart"/>
      <w:r w:rsidRPr="00FF12C3">
        <w:rPr>
          <w:sz w:val="20"/>
          <w:szCs w:val="20"/>
        </w:rPr>
        <w:t>doi</w:t>
      </w:r>
      <w:proofErr w:type="spellEnd"/>
      <w:r w:rsidRPr="00FF12C3">
        <w:rPr>
          <w:sz w:val="20"/>
          <w:szCs w:val="20"/>
        </w:rPr>
        <w:t xml:space="preserve">: 10.1016/s0304-3940(01)02278-9. </w:t>
      </w:r>
    </w:p>
    <w:p w:rsidR="007D637C" w:rsidRPr="00FF12C3" w:rsidRDefault="007D637C" w:rsidP="007D637C">
      <w:pPr>
        <w:pStyle w:val="Default"/>
        <w:numPr>
          <w:ilvl w:val="0"/>
          <w:numId w:val="9"/>
        </w:numPr>
        <w:spacing w:after="38"/>
        <w:rPr>
          <w:sz w:val="20"/>
          <w:szCs w:val="20"/>
          <w:lang w:val="en-US"/>
        </w:rPr>
      </w:pPr>
      <w:proofErr w:type="spellStart"/>
      <w:r w:rsidRPr="00FF12C3">
        <w:rPr>
          <w:sz w:val="20"/>
          <w:szCs w:val="20"/>
        </w:rPr>
        <w:t>Cioni</w:t>
      </w:r>
      <w:proofErr w:type="spellEnd"/>
      <w:r w:rsidRPr="00FF12C3">
        <w:rPr>
          <w:sz w:val="20"/>
          <w:szCs w:val="20"/>
        </w:rPr>
        <w:t xml:space="preserve"> M, </w:t>
      </w:r>
      <w:proofErr w:type="spellStart"/>
      <w:r w:rsidRPr="00FF12C3">
        <w:rPr>
          <w:sz w:val="20"/>
          <w:szCs w:val="20"/>
        </w:rPr>
        <w:t>Cocilovo</w:t>
      </w:r>
      <w:proofErr w:type="spellEnd"/>
      <w:r w:rsidRPr="00FF12C3">
        <w:rPr>
          <w:sz w:val="20"/>
          <w:szCs w:val="20"/>
        </w:rPr>
        <w:t xml:space="preserve"> A, Rossi F, Paci D, Valle MS. </w:t>
      </w:r>
      <w:r w:rsidRPr="00FF12C3">
        <w:rPr>
          <w:i/>
          <w:iCs/>
          <w:sz w:val="20"/>
          <w:szCs w:val="20"/>
          <w:lang w:val="en-US"/>
        </w:rPr>
        <w:t xml:space="preserve">Analysis of ankle kinetics during walking in individuals with Down syndrome. </w:t>
      </w:r>
      <w:r w:rsidRPr="00FF12C3">
        <w:rPr>
          <w:sz w:val="20"/>
          <w:szCs w:val="20"/>
          <w:lang w:val="en-US"/>
        </w:rPr>
        <w:t xml:space="preserve">Am J </w:t>
      </w:r>
      <w:proofErr w:type="spellStart"/>
      <w:r w:rsidRPr="00FF12C3">
        <w:rPr>
          <w:sz w:val="20"/>
          <w:szCs w:val="20"/>
          <w:lang w:val="en-US"/>
        </w:rPr>
        <w:t>Ment</w:t>
      </w:r>
      <w:proofErr w:type="spellEnd"/>
      <w:r w:rsidRPr="00FF12C3">
        <w:rPr>
          <w:sz w:val="20"/>
          <w:szCs w:val="20"/>
          <w:lang w:val="en-US"/>
        </w:rPr>
        <w:t xml:space="preserve"> Retard. 2001 Sep;106(5):470-8. </w:t>
      </w:r>
      <w:proofErr w:type="spellStart"/>
      <w:r w:rsidRPr="00FF12C3">
        <w:rPr>
          <w:sz w:val="20"/>
          <w:szCs w:val="20"/>
          <w:lang w:val="en-US"/>
        </w:rPr>
        <w:t>doi</w:t>
      </w:r>
      <w:proofErr w:type="spellEnd"/>
      <w:r w:rsidRPr="00FF12C3">
        <w:rPr>
          <w:sz w:val="20"/>
          <w:szCs w:val="20"/>
          <w:lang w:val="en-US"/>
        </w:rPr>
        <w:t>: 10.1352/0895-8017(2001)106&lt;</w:t>
      </w:r>
      <w:proofErr w:type="gramStart"/>
      <w:r w:rsidRPr="00FF12C3">
        <w:rPr>
          <w:sz w:val="20"/>
          <w:szCs w:val="20"/>
          <w:lang w:val="en-US"/>
        </w:rPr>
        <w:t>0470:AOAKDW</w:t>
      </w:r>
      <w:proofErr w:type="gramEnd"/>
      <w:r w:rsidRPr="00FF12C3">
        <w:rPr>
          <w:sz w:val="20"/>
          <w:szCs w:val="20"/>
          <w:lang w:val="en-US"/>
        </w:rPr>
        <w:t xml:space="preserve">&gt;2.0.CO;2. </w:t>
      </w:r>
    </w:p>
    <w:p w:rsidR="007D637C" w:rsidRPr="00FF12C3" w:rsidRDefault="007D637C" w:rsidP="007D637C">
      <w:pPr>
        <w:pStyle w:val="Default"/>
        <w:numPr>
          <w:ilvl w:val="0"/>
          <w:numId w:val="9"/>
        </w:numPr>
        <w:spacing w:after="38"/>
        <w:rPr>
          <w:sz w:val="20"/>
          <w:szCs w:val="20"/>
          <w:lang w:val="en-US"/>
        </w:rPr>
      </w:pPr>
      <w:r w:rsidRPr="00FF12C3">
        <w:rPr>
          <w:sz w:val="20"/>
          <w:szCs w:val="20"/>
          <w:lang w:val="en-US"/>
        </w:rPr>
        <w:t xml:space="preserve">Valle MS, Bosco G, </w:t>
      </w:r>
      <w:proofErr w:type="spellStart"/>
      <w:r w:rsidRPr="00FF12C3">
        <w:rPr>
          <w:sz w:val="20"/>
          <w:szCs w:val="20"/>
          <w:lang w:val="en-US"/>
        </w:rPr>
        <w:t>Poppele</w:t>
      </w:r>
      <w:proofErr w:type="spellEnd"/>
      <w:r w:rsidRPr="00FF12C3">
        <w:rPr>
          <w:sz w:val="20"/>
          <w:szCs w:val="20"/>
          <w:lang w:val="en-US"/>
        </w:rPr>
        <w:t xml:space="preserve"> R. </w:t>
      </w:r>
      <w:r w:rsidRPr="00FF12C3">
        <w:rPr>
          <w:i/>
          <w:iCs/>
          <w:sz w:val="20"/>
          <w:szCs w:val="20"/>
          <w:lang w:val="en-US"/>
        </w:rPr>
        <w:t xml:space="preserve">Information processing in the spinocerebellar system. </w:t>
      </w:r>
      <w:proofErr w:type="spellStart"/>
      <w:r w:rsidRPr="00FF12C3">
        <w:rPr>
          <w:sz w:val="20"/>
          <w:szCs w:val="20"/>
          <w:lang w:val="en-US"/>
        </w:rPr>
        <w:t>Neuroreport</w:t>
      </w:r>
      <w:proofErr w:type="spellEnd"/>
      <w:r w:rsidRPr="00FF12C3">
        <w:rPr>
          <w:sz w:val="20"/>
          <w:szCs w:val="20"/>
          <w:lang w:val="en-US"/>
        </w:rPr>
        <w:t xml:space="preserve">. 2000 Dec 18;11(18):4075-9. </w:t>
      </w:r>
      <w:proofErr w:type="spellStart"/>
      <w:r w:rsidRPr="00FF12C3">
        <w:rPr>
          <w:sz w:val="20"/>
          <w:szCs w:val="20"/>
          <w:lang w:val="en-US"/>
        </w:rPr>
        <w:t>doi</w:t>
      </w:r>
      <w:proofErr w:type="spellEnd"/>
      <w:r w:rsidRPr="00FF12C3">
        <w:rPr>
          <w:sz w:val="20"/>
          <w:szCs w:val="20"/>
          <w:lang w:val="en-US"/>
        </w:rPr>
        <w:t xml:space="preserve">: 10.1097/00001756-200012180-00033. </w:t>
      </w:r>
    </w:p>
    <w:p w:rsidR="007D637C" w:rsidRPr="00FF12C3" w:rsidRDefault="007D637C" w:rsidP="007D637C">
      <w:pPr>
        <w:pStyle w:val="Default"/>
        <w:numPr>
          <w:ilvl w:val="0"/>
          <w:numId w:val="9"/>
        </w:numPr>
        <w:spacing w:after="38"/>
        <w:rPr>
          <w:sz w:val="20"/>
          <w:szCs w:val="20"/>
          <w:lang w:val="en-US"/>
        </w:rPr>
      </w:pPr>
      <w:r w:rsidRPr="00FF12C3">
        <w:rPr>
          <w:sz w:val="20"/>
          <w:szCs w:val="20"/>
          <w:lang w:val="en-US"/>
        </w:rPr>
        <w:t xml:space="preserve">Bosco G, </w:t>
      </w:r>
      <w:proofErr w:type="spellStart"/>
      <w:r w:rsidRPr="00FF12C3">
        <w:rPr>
          <w:sz w:val="20"/>
          <w:szCs w:val="20"/>
          <w:lang w:val="en-US"/>
        </w:rPr>
        <w:t>Giaquinta</w:t>
      </w:r>
      <w:proofErr w:type="spellEnd"/>
      <w:r w:rsidRPr="00FF12C3">
        <w:rPr>
          <w:sz w:val="20"/>
          <w:szCs w:val="20"/>
          <w:lang w:val="en-US"/>
        </w:rPr>
        <w:t xml:space="preserve"> G, Valle MS, Caserta C, </w:t>
      </w:r>
      <w:proofErr w:type="spellStart"/>
      <w:r w:rsidRPr="00FF12C3">
        <w:rPr>
          <w:sz w:val="20"/>
          <w:szCs w:val="20"/>
          <w:lang w:val="en-US"/>
        </w:rPr>
        <w:t>Casabona</w:t>
      </w:r>
      <w:proofErr w:type="spellEnd"/>
      <w:r w:rsidRPr="00FF12C3">
        <w:rPr>
          <w:sz w:val="20"/>
          <w:szCs w:val="20"/>
          <w:lang w:val="en-US"/>
        </w:rPr>
        <w:t xml:space="preserve"> A, </w:t>
      </w:r>
      <w:proofErr w:type="spellStart"/>
      <w:r w:rsidRPr="00FF12C3">
        <w:rPr>
          <w:sz w:val="20"/>
          <w:szCs w:val="20"/>
          <w:lang w:val="en-US"/>
        </w:rPr>
        <w:t>Perciavalle</w:t>
      </w:r>
      <w:proofErr w:type="spellEnd"/>
      <w:r w:rsidRPr="00FF12C3">
        <w:rPr>
          <w:sz w:val="20"/>
          <w:szCs w:val="20"/>
          <w:lang w:val="en-US"/>
        </w:rPr>
        <w:t xml:space="preserve"> V. </w:t>
      </w:r>
      <w:r w:rsidRPr="00FF12C3">
        <w:rPr>
          <w:i/>
          <w:iCs/>
          <w:sz w:val="20"/>
          <w:szCs w:val="20"/>
          <w:lang w:val="en-US"/>
        </w:rPr>
        <w:t xml:space="preserve">Distribution of spinocerebellar Purkinje cell responses to passive forelimb movements in the rat. </w:t>
      </w:r>
      <w:r w:rsidRPr="00FF12C3">
        <w:rPr>
          <w:sz w:val="20"/>
          <w:szCs w:val="20"/>
          <w:lang w:val="en-US"/>
        </w:rPr>
        <w:t xml:space="preserve">Eur J </w:t>
      </w:r>
      <w:proofErr w:type="spellStart"/>
      <w:r w:rsidRPr="00FF12C3">
        <w:rPr>
          <w:sz w:val="20"/>
          <w:szCs w:val="20"/>
          <w:lang w:val="en-US"/>
        </w:rPr>
        <w:t>Neurosci</w:t>
      </w:r>
      <w:proofErr w:type="spellEnd"/>
      <w:r w:rsidRPr="00FF12C3">
        <w:rPr>
          <w:sz w:val="20"/>
          <w:szCs w:val="20"/>
          <w:lang w:val="en-US"/>
        </w:rPr>
        <w:t xml:space="preserve">. 2000 Nov;12(11):4063-73. </w:t>
      </w:r>
      <w:proofErr w:type="spellStart"/>
      <w:r w:rsidRPr="00FF12C3">
        <w:rPr>
          <w:sz w:val="20"/>
          <w:szCs w:val="20"/>
          <w:lang w:val="en-US"/>
        </w:rPr>
        <w:t>doi</w:t>
      </w:r>
      <w:proofErr w:type="spellEnd"/>
      <w:r w:rsidRPr="00FF12C3">
        <w:rPr>
          <w:sz w:val="20"/>
          <w:szCs w:val="20"/>
          <w:lang w:val="en-US"/>
        </w:rPr>
        <w:t>: 10.1046/j.1460-9568.2000.</w:t>
      </w:r>
      <w:proofErr w:type="gramStart"/>
      <w:r w:rsidRPr="00FF12C3">
        <w:rPr>
          <w:sz w:val="20"/>
          <w:szCs w:val="20"/>
          <w:lang w:val="en-US"/>
        </w:rPr>
        <w:t>00283.x.</w:t>
      </w:r>
      <w:proofErr w:type="gramEnd"/>
      <w:r w:rsidRPr="00FF12C3">
        <w:rPr>
          <w:sz w:val="20"/>
          <w:szCs w:val="20"/>
          <w:lang w:val="en-US"/>
        </w:rPr>
        <w:t xml:space="preserve"> </w:t>
      </w:r>
    </w:p>
    <w:p w:rsidR="007D637C" w:rsidRPr="00FF12C3" w:rsidRDefault="007D637C" w:rsidP="007D637C">
      <w:pPr>
        <w:pStyle w:val="Default"/>
        <w:numPr>
          <w:ilvl w:val="0"/>
          <w:numId w:val="9"/>
        </w:numPr>
        <w:spacing w:after="38"/>
        <w:rPr>
          <w:sz w:val="20"/>
          <w:szCs w:val="20"/>
          <w:lang w:val="en-US"/>
        </w:rPr>
      </w:pPr>
      <w:r w:rsidRPr="00FF12C3">
        <w:rPr>
          <w:sz w:val="20"/>
          <w:szCs w:val="20"/>
          <w:lang w:val="en-US"/>
        </w:rPr>
        <w:t xml:space="preserve">Bosco G, </w:t>
      </w:r>
      <w:proofErr w:type="spellStart"/>
      <w:r w:rsidRPr="00FF12C3">
        <w:rPr>
          <w:sz w:val="20"/>
          <w:szCs w:val="20"/>
          <w:lang w:val="en-US"/>
        </w:rPr>
        <w:t>Casabona</w:t>
      </w:r>
      <w:proofErr w:type="spellEnd"/>
      <w:r w:rsidRPr="00FF12C3">
        <w:rPr>
          <w:sz w:val="20"/>
          <w:szCs w:val="20"/>
          <w:lang w:val="en-US"/>
        </w:rPr>
        <w:t xml:space="preserve"> A, </w:t>
      </w:r>
      <w:proofErr w:type="spellStart"/>
      <w:r w:rsidRPr="00FF12C3">
        <w:rPr>
          <w:sz w:val="20"/>
          <w:szCs w:val="20"/>
          <w:lang w:val="en-US"/>
        </w:rPr>
        <w:t>Giaquinta</w:t>
      </w:r>
      <w:proofErr w:type="spellEnd"/>
      <w:r w:rsidRPr="00FF12C3">
        <w:rPr>
          <w:sz w:val="20"/>
          <w:szCs w:val="20"/>
          <w:lang w:val="en-US"/>
        </w:rPr>
        <w:t xml:space="preserve"> G, Maci T, Valle MS, </w:t>
      </w:r>
      <w:proofErr w:type="spellStart"/>
      <w:r w:rsidRPr="00FF12C3">
        <w:rPr>
          <w:sz w:val="20"/>
          <w:szCs w:val="20"/>
          <w:lang w:val="en-US"/>
        </w:rPr>
        <w:t>Perciavalle</w:t>
      </w:r>
      <w:proofErr w:type="spellEnd"/>
      <w:r w:rsidRPr="00FF12C3">
        <w:rPr>
          <w:sz w:val="20"/>
          <w:szCs w:val="20"/>
          <w:lang w:val="en-US"/>
        </w:rPr>
        <w:t xml:space="preserve"> V. </w:t>
      </w:r>
      <w:r w:rsidRPr="00FF12C3">
        <w:rPr>
          <w:i/>
          <w:iCs/>
          <w:sz w:val="20"/>
          <w:szCs w:val="20"/>
          <w:lang w:val="en-US"/>
        </w:rPr>
        <w:t>C-</w:t>
      </w:r>
      <w:proofErr w:type="spellStart"/>
      <w:r w:rsidRPr="00FF12C3">
        <w:rPr>
          <w:i/>
          <w:iCs/>
          <w:sz w:val="20"/>
          <w:szCs w:val="20"/>
          <w:lang w:val="en-US"/>
        </w:rPr>
        <w:t>Fos</w:t>
      </w:r>
      <w:proofErr w:type="spellEnd"/>
      <w:r w:rsidRPr="00FF12C3">
        <w:rPr>
          <w:i/>
          <w:iCs/>
          <w:sz w:val="20"/>
          <w:szCs w:val="20"/>
          <w:lang w:val="en-US"/>
        </w:rPr>
        <w:t xml:space="preserve"> expression in the basilar pontine nuclei and </w:t>
      </w:r>
      <w:proofErr w:type="spellStart"/>
      <w:r w:rsidRPr="00FF12C3">
        <w:rPr>
          <w:i/>
          <w:iCs/>
          <w:sz w:val="20"/>
          <w:szCs w:val="20"/>
          <w:lang w:val="en-US"/>
        </w:rPr>
        <w:t>reticulotegmental</w:t>
      </w:r>
      <w:proofErr w:type="spellEnd"/>
      <w:r w:rsidRPr="00FF12C3">
        <w:rPr>
          <w:i/>
          <w:iCs/>
          <w:sz w:val="20"/>
          <w:szCs w:val="20"/>
          <w:lang w:val="en-US"/>
        </w:rPr>
        <w:t xml:space="preserve"> nucleus of the rat following lateral cerebellar nucleus stimulation. </w:t>
      </w:r>
      <w:r w:rsidRPr="00FF12C3">
        <w:rPr>
          <w:sz w:val="20"/>
          <w:szCs w:val="20"/>
          <w:lang w:val="en-US"/>
        </w:rPr>
        <w:t xml:space="preserve">Arch Ital Biol. 2000 Jul;138(3):229-40. </w:t>
      </w:r>
    </w:p>
    <w:p w:rsidR="007D637C" w:rsidRPr="00FF12C3" w:rsidRDefault="007D637C" w:rsidP="007D637C">
      <w:pPr>
        <w:pStyle w:val="Default"/>
        <w:numPr>
          <w:ilvl w:val="0"/>
          <w:numId w:val="9"/>
        </w:numPr>
        <w:spacing w:after="38"/>
        <w:rPr>
          <w:sz w:val="20"/>
          <w:szCs w:val="20"/>
          <w:lang w:val="en-US"/>
        </w:rPr>
      </w:pPr>
      <w:proofErr w:type="spellStart"/>
      <w:r w:rsidRPr="00FF12C3">
        <w:rPr>
          <w:sz w:val="20"/>
          <w:szCs w:val="20"/>
          <w:lang w:val="en-US"/>
        </w:rPr>
        <w:t>Giaquinta</w:t>
      </w:r>
      <w:proofErr w:type="spellEnd"/>
      <w:r w:rsidRPr="00FF12C3">
        <w:rPr>
          <w:sz w:val="20"/>
          <w:szCs w:val="20"/>
          <w:lang w:val="en-US"/>
        </w:rPr>
        <w:t xml:space="preserve"> G, Valle MS, Caserta C, </w:t>
      </w:r>
      <w:proofErr w:type="spellStart"/>
      <w:r w:rsidRPr="00FF12C3">
        <w:rPr>
          <w:sz w:val="20"/>
          <w:szCs w:val="20"/>
          <w:lang w:val="en-US"/>
        </w:rPr>
        <w:t>Casabona</w:t>
      </w:r>
      <w:proofErr w:type="spellEnd"/>
      <w:r w:rsidRPr="00FF12C3">
        <w:rPr>
          <w:sz w:val="20"/>
          <w:szCs w:val="20"/>
          <w:lang w:val="en-US"/>
        </w:rPr>
        <w:t xml:space="preserve"> A, Bosco G, </w:t>
      </w:r>
      <w:proofErr w:type="spellStart"/>
      <w:r w:rsidRPr="00FF12C3">
        <w:rPr>
          <w:sz w:val="20"/>
          <w:szCs w:val="20"/>
          <w:lang w:val="en-US"/>
        </w:rPr>
        <w:t>Perciavalle</w:t>
      </w:r>
      <w:proofErr w:type="spellEnd"/>
      <w:r w:rsidRPr="00FF12C3">
        <w:rPr>
          <w:sz w:val="20"/>
          <w:szCs w:val="20"/>
          <w:lang w:val="en-US"/>
        </w:rPr>
        <w:t xml:space="preserve"> V. </w:t>
      </w:r>
      <w:r w:rsidRPr="00FF12C3">
        <w:rPr>
          <w:i/>
          <w:iCs/>
          <w:sz w:val="20"/>
          <w:szCs w:val="20"/>
          <w:lang w:val="en-US"/>
        </w:rPr>
        <w:t xml:space="preserve">Sensory representation of passive movement kinematics by rat's spinocerebellar Purkinje cells. </w:t>
      </w:r>
      <w:proofErr w:type="spellStart"/>
      <w:r w:rsidRPr="00FF12C3">
        <w:rPr>
          <w:sz w:val="20"/>
          <w:szCs w:val="20"/>
          <w:lang w:val="en-US"/>
        </w:rPr>
        <w:t>Neurosci</w:t>
      </w:r>
      <w:proofErr w:type="spellEnd"/>
      <w:r w:rsidRPr="00FF12C3">
        <w:rPr>
          <w:sz w:val="20"/>
          <w:szCs w:val="20"/>
          <w:lang w:val="en-US"/>
        </w:rPr>
        <w:t xml:space="preserve"> Lett. 2000 May 5;285(1):41-4. </w:t>
      </w:r>
      <w:proofErr w:type="spellStart"/>
      <w:r w:rsidRPr="00FF12C3">
        <w:rPr>
          <w:sz w:val="20"/>
          <w:szCs w:val="20"/>
          <w:lang w:val="en-US"/>
        </w:rPr>
        <w:t>doi</w:t>
      </w:r>
      <w:proofErr w:type="spellEnd"/>
      <w:r w:rsidRPr="00FF12C3">
        <w:rPr>
          <w:sz w:val="20"/>
          <w:szCs w:val="20"/>
          <w:lang w:val="en-US"/>
        </w:rPr>
        <w:t xml:space="preserve">: 10.1016/s0304-3940(00)01020-x. </w:t>
      </w:r>
    </w:p>
    <w:p w:rsidR="007D637C" w:rsidRPr="00FF12C3" w:rsidRDefault="007D637C" w:rsidP="007D637C">
      <w:pPr>
        <w:pStyle w:val="Default"/>
        <w:numPr>
          <w:ilvl w:val="0"/>
          <w:numId w:val="9"/>
        </w:numPr>
        <w:spacing w:after="38"/>
        <w:rPr>
          <w:sz w:val="20"/>
          <w:szCs w:val="20"/>
          <w:lang w:val="en-US"/>
        </w:rPr>
      </w:pPr>
      <w:proofErr w:type="spellStart"/>
      <w:r w:rsidRPr="00FF12C3">
        <w:rPr>
          <w:sz w:val="20"/>
          <w:szCs w:val="20"/>
          <w:lang w:val="en-US"/>
        </w:rPr>
        <w:t>Giaquinta</w:t>
      </w:r>
      <w:proofErr w:type="spellEnd"/>
      <w:r w:rsidRPr="00FF12C3">
        <w:rPr>
          <w:sz w:val="20"/>
          <w:szCs w:val="20"/>
          <w:lang w:val="en-US"/>
        </w:rPr>
        <w:t xml:space="preserve"> G, </w:t>
      </w:r>
      <w:proofErr w:type="spellStart"/>
      <w:r w:rsidRPr="00FF12C3">
        <w:rPr>
          <w:sz w:val="20"/>
          <w:szCs w:val="20"/>
          <w:lang w:val="en-US"/>
        </w:rPr>
        <w:t>Casabona</w:t>
      </w:r>
      <w:proofErr w:type="spellEnd"/>
      <w:r w:rsidRPr="00FF12C3">
        <w:rPr>
          <w:sz w:val="20"/>
          <w:szCs w:val="20"/>
          <w:lang w:val="en-US"/>
        </w:rPr>
        <w:t xml:space="preserve"> A, Valle MS, Bosco G, </w:t>
      </w:r>
      <w:proofErr w:type="spellStart"/>
      <w:r w:rsidRPr="00FF12C3">
        <w:rPr>
          <w:sz w:val="20"/>
          <w:szCs w:val="20"/>
          <w:lang w:val="en-US"/>
        </w:rPr>
        <w:t>Perciavalle</w:t>
      </w:r>
      <w:proofErr w:type="spellEnd"/>
      <w:r w:rsidRPr="00FF12C3">
        <w:rPr>
          <w:sz w:val="20"/>
          <w:szCs w:val="20"/>
          <w:lang w:val="en-US"/>
        </w:rPr>
        <w:t xml:space="preserve"> V. </w:t>
      </w:r>
      <w:r w:rsidRPr="00FF12C3">
        <w:rPr>
          <w:i/>
          <w:iCs/>
          <w:sz w:val="20"/>
          <w:szCs w:val="20"/>
          <w:lang w:val="en-US"/>
        </w:rPr>
        <w:t xml:space="preserve">On the relation of rat's external cuneate activity to global parameters of forelimb posture. </w:t>
      </w:r>
      <w:proofErr w:type="spellStart"/>
      <w:r w:rsidRPr="00FF12C3">
        <w:rPr>
          <w:sz w:val="20"/>
          <w:szCs w:val="20"/>
          <w:lang w:val="en-US"/>
        </w:rPr>
        <w:t>Neuroreport</w:t>
      </w:r>
      <w:proofErr w:type="spellEnd"/>
      <w:r w:rsidRPr="00FF12C3">
        <w:rPr>
          <w:sz w:val="20"/>
          <w:szCs w:val="20"/>
          <w:lang w:val="en-US"/>
        </w:rPr>
        <w:t xml:space="preserve">. 1999 Sep 29;10(14):3075-80. </w:t>
      </w:r>
      <w:proofErr w:type="spellStart"/>
      <w:r w:rsidRPr="00FF12C3">
        <w:rPr>
          <w:sz w:val="20"/>
          <w:szCs w:val="20"/>
          <w:lang w:val="en-US"/>
        </w:rPr>
        <w:t>doi</w:t>
      </w:r>
      <w:proofErr w:type="spellEnd"/>
      <w:r w:rsidRPr="00FF12C3">
        <w:rPr>
          <w:sz w:val="20"/>
          <w:szCs w:val="20"/>
          <w:lang w:val="en-US"/>
        </w:rPr>
        <w:t xml:space="preserve">: 10.1097/00001756-199909290-00037. </w:t>
      </w:r>
    </w:p>
    <w:p w:rsidR="007D637C" w:rsidRPr="00FF12C3" w:rsidRDefault="007D637C" w:rsidP="007D637C">
      <w:pPr>
        <w:pStyle w:val="Default"/>
        <w:numPr>
          <w:ilvl w:val="0"/>
          <w:numId w:val="9"/>
        </w:numPr>
        <w:rPr>
          <w:sz w:val="20"/>
          <w:szCs w:val="20"/>
          <w:lang w:val="en-US"/>
        </w:rPr>
      </w:pPr>
      <w:proofErr w:type="spellStart"/>
      <w:r w:rsidRPr="00FF12C3">
        <w:rPr>
          <w:sz w:val="20"/>
          <w:szCs w:val="20"/>
          <w:lang w:val="en-US"/>
        </w:rPr>
        <w:t>Giaquinta</w:t>
      </w:r>
      <w:proofErr w:type="spellEnd"/>
      <w:r w:rsidRPr="00FF12C3">
        <w:rPr>
          <w:sz w:val="20"/>
          <w:szCs w:val="20"/>
          <w:lang w:val="en-US"/>
        </w:rPr>
        <w:t xml:space="preserve"> G, </w:t>
      </w:r>
      <w:proofErr w:type="spellStart"/>
      <w:r w:rsidRPr="00FF12C3">
        <w:rPr>
          <w:sz w:val="20"/>
          <w:szCs w:val="20"/>
          <w:lang w:val="en-US"/>
        </w:rPr>
        <w:t>Casabona</w:t>
      </w:r>
      <w:proofErr w:type="spellEnd"/>
      <w:r w:rsidRPr="00FF12C3">
        <w:rPr>
          <w:sz w:val="20"/>
          <w:szCs w:val="20"/>
          <w:lang w:val="en-US"/>
        </w:rPr>
        <w:t xml:space="preserve"> A, Valle MS, Bosco G, </w:t>
      </w:r>
      <w:proofErr w:type="spellStart"/>
      <w:r w:rsidRPr="00FF12C3">
        <w:rPr>
          <w:sz w:val="20"/>
          <w:szCs w:val="20"/>
          <w:lang w:val="en-US"/>
        </w:rPr>
        <w:t>Perciavalle</w:t>
      </w:r>
      <w:proofErr w:type="spellEnd"/>
      <w:r w:rsidRPr="00FF12C3">
        <w:rPr>
          <w:sz w:val="20"/>
          <w:szCs w:val="20"/>
          <w:lang w:val="en-US"/>
        </w:rPr>
        <w:t xml:space="preserve"> V. </w:t>
      </w:r>
      <w:r w:rsidRPr="00FF12C3">
        <w:rPr>
          <w:i/>
          <w:iCs/>
          <w:sz w:val="20"/>
          <w:szCs w:val="20"/>
          <w:lang w:val="en-US"/>
        </w:rPr>
        <w:t xml:space="preserve">Spinocerebellar Purkinje cells and rat forelimb postures: a direction-dependent activity. </w:t>
      </w:r>
      <w:proofErr w:type="spellStart"/>
      <w:r w:rsidRPr="00FF12C3">
        <w:rPr>
          <w:sz w:val="20"/>
          <w:szCs w:val="20"/>
          <w:lang w:val="en-US"/>
        </w:rPr>
        <w:t>Neurosci</w:t>
      </w:r>
      <w:proofErr w:type="spellEnd"/>
      <w:r w:rsidRPr="00FF12C3">
        <w:rPr>
          <w:sz w:val="20"/>
          <w:szCs w:val="20"/>
          <w:lang w:val="en-US"/>
        </w:rPr>
        <w:t xml:space="preserve"> Lett. 1998 Apr 3;245(2):81-4. </w:t>
      </w:r>
      <w:proofErr w:type="spellStart"/>
      <w:r w:rsidRPr="00FF12C3">
        <w:rPr>
          <w:sz w:val="20"/>
          <w:szCs w:val="20"/>
          <w:lang w:val="en-US"/>
        </w:rPr>
        <w:t>doi</w:t>
      </w:r>
      <w:proofErr w:type="spellEnd"/>
      <w:r w:rsidRPr="00FF12C3">
        <w:rPr>
          <w:sz w:val="20"/>
          <w:szCs w:val="20"/>
          <w:lang w:val="en-US"/>
        </w:rPr>
        <w:t xml:space="preserve">: 10.1016/s0304-3940(98)00185-2. </w:t>
      </w:r>
    </w:p>
    <w:p w:rsidR="007D637C" w:rsidRPr="00FF12C3" w:rsidRDefault="007D637C" w:rsidP="007D637C">
      <w:pPr>
        <w:rPr>
          <w:rFonts w:ascii="Times New Roman" w:hAnsi="Times New Roman" w:cs="Times New Roman"/>
          <w:b/>
          <w:sz w:val="20"/>
          <w:szCs w:val="20"/>
          <w:lang w:val="en-US"/>
        </w:rPr>
      </w:pPr>
    </w:p>
    <w:p w:rsidR="007D637C" w:rsidRDefault="007D637C" w:rsidP="007D637C">
      <w:pPr>
        <w:rPr>
          <w:rFonts w:ascii="TimesNewRomanPSMT" w:hAnsi="TimesNewRomanPSMT" w:cs="TimesNewRomanPSMT"/>
          <w:sz w:val="20"/>
          <w:szCs w:val="20"/>
        </w:rPr>
      </w:pPr>
      <w:bookmarkStart w:id="1" w:name="_GoBack"/>
      <w:bookmarkEnd w:id="1"/>
    </w:p>
    <w:p w:rsidR="007D637C" w:rsidRPr="00C348A4" w:rsidRDefault="007D637C" w:rsidP="007D637C">
      <w:pPr>
        <w:rPr>
          <w:rFonts w:ascii="TimesNewRomanPSMT" w:hAnsi="TimesNewRomanPSMT" w:cs="TimesNewRomanPSMT"/>
          <w:sz w:val="20"/>
          <w:szCs w:val="20"/>
        </w:rPr>
      </w:pPr>
      <w:r w:rsidRPr="00C348A4">
        <w:rPr>
          <w:rFonts w:ascii="TimesNewRomanPSMT" w:hAnsi="TimesNewRomanPSMT" w:cs="TimesNewRomanPSMT"/>
          <w:sz w:val="20"/>
          <w:szCs w:val="20"/>
        </w:rPr>
        <w:t xml:space="preserve">Catania, </w:t>
      </w:r>
      <w:r>
        <w:rPr>
          <w:rFonts w:ascii="TimesNewRomanPSMT" w:hAnsi="TimesNewRomanPSMT" w:cs="TimesNewRomanPSMT"/>
          <w:sz w:val="20"/>
          <w:szCs w:val="20"/>
        </w:rPr>
        <w:t>05/05/2025</w:t>
      </w:r>
    </w:p>
    <w:p w:rsidR="007D637C" w:rsidRPr="00C348A4" w:rsidRDefault="007D637C" w:rsidP="007D637C">
      <w:pPr>
        <w:rPr>
          <w:rFonts w:ascii="TimesNewRomanPSMT" w:hAnsi="TimesNewRomanPSMT" w:cs="TimesNewRomanPSMT"/>
          <w:sz w:val="20"/>
          <w:szCs w:val="20"/>
        </w:rPr>
      </w:pPr>
      <w:r w:rsidRPr="00A51E6C">
        <w:rPr>
          <w:noProof/>
          <w:sz w:val="24"/>
          <w:szCs w:val="24"/>
        </w:rPr>
        <w:drawing>
          <wp:anchor distT="0" distB="0" distL="114300" distR="114300" simplePos="0" relativeHeight="251659264" behindDoc="1" locked="0" layoutInCell="1" allowOverlap="1" wp14:anchorId="3D656169" wp14:editId="7556C3EC">
            <wp:simplePos x="0" y="0"/>
            <wp:positionH relativeFrom="margin">
              <wp:posOffset>4361431</wp:posOffset>
            </wp:positionH>
            <wp:positionV relativeFrom="paragraph">
              <wp:posOffset>2917</wp:posOffset>
            </wp:positionV>
            <wp:extent cx="1850212" cy="637833"/>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600.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0212" cy="637833"/>
                    </a:xfrm>
                    <a:prstGeom prst="rect">
                      <a:avLst/>
                    </a:prstGeom>
                  </pic:spPr>
                </pic:pic>
              </a:graphicData>
            </a:graphic>
          </wp:anchor>
        </w:drawing>
      </w:r>
      <w:r w:rsidRPr="00C348A4">
        <w:rPr>
          <w:rFonts w:ascii="TimesNewRomanPSMT" w:hAnsi="TimesNewRomanPSMT" w:cs="TimesNewRomanPSMT"/>
          <w:sz w:val="20"/>
          <w:szCs w:val="20"/>
        </w:rPr>
        <w:t xml:space="preserve">                                                                                  </w:t>
      </w:r>
      <w:r w:rsidRPr="00C348A4">
        <w:rPr>
          <w:rFonts w:ascii="TimesNewRomanPSMT" w:hAnsi="TimesNewRomanPSMT" w:cs="TimesNewRomanPSMT"/>
          <w:sz w:val="20"/>
          <w:szCs w:val="20"/>
        </w:rPr>
        <w:tab/>
      </w:r>
      <w:r w:rsidRPr="00C348A4">
        <w:rPr>
          <w:rFonts w:ascii="TimesNewRomanPSMT" w:hAnsi="TimesNewRomanPSMT" w:cs="TimesNewRomanPSMT"/>
          <w:sz w:val="20"/>
          <w:szCs w:val="20"/>
        </w:rPr>
        <w:tab/>
      </w:r>
      <w:r>
        <w:rPr>
          <w:rFonts w:ascii="TimesNewRomanPSMT" w:hAnsi="TimesNewRomanPSMT" w:cs="TimesNewRomanPSMT"/>
          <w:sz w:val="20"/>
          <w:szCs w:val="20"/>
        </w:rPr>
        <w:tab/>
      </w:r>
      <w:r>
        <w:rPr>
          <w:rFonts w:ascii="TimesNewRomanPSMT" w:hAnsi="TimesNewRomanPSMT" w:cs="TimesNewRomanPSMT"/>
          <w:sz w:val="20"/>
          <w:szCs w:val="20"/>
        </w:rPr>
        <w:tab/>
      </w:r>
      <w:r>
        <w:rPr>
          <w:rFonts w:ascii="TimesNewRomanPSMT" w:hAnsi="TimesNewRomanPSMT" w:cs="TimesNewRomanPSMT"/>
          <w:sz w:val="20"/>
          <w:szCs w:val="20"/>
        </w:rPr>
        <w:tab/>
      </w:r>
      <w:r>
        <w:rPr>
          <w:rFonts w:ascii="TimesNewRomanPSMT" w:hAnsi="TimesNewRomanPSMT" w:cs="TimesNewRomanPSMT"/>
          <w:sz w:val="20"/>
          <w:szCs w:val="20"/>
        </w:rPr>
        <w:tab/>
        <w:t>La</w:t>
      </w:r>
      <w:r w:rsidRPr="00C348A4">
        <w:rPr>
          <w:rFonts w:ascii="TimesNewRomanPSMT" w:hAnsi="TimesNewRomanPSMT" w:cs="TimesNewRomanPSMT"/>
          <w:sz w:val="20"/>
          <w:szCs w:val="20"/>
        </w:rPr>
        <w:t xml:space="preserve"> dichiarante</w:t>
      </w:r>
    </w:p>
    <w:p w:rsidR="00B927B6" w:rsidRPr="00B927B6" w:rsidRDefault="00B927B6">
      <w:pPr>
        <w:rPr>
          <w:lang w:val="en-US"/>
        </w:rPr>
      </w:pPr>
    </w:p>
    <w:sectPr w:rsidR="00B927B6" w:rsidRPr="00B927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62B2"/>
    <w:multiLevelType w:val="multilevel"/>
    <w:tmpl w:val="3614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F6E55"/>
    <w:multiLevelType w:val="multilevel"/>
    <w:tmpl w:val="FB44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450AB"/>
    <w:multiLevelType w:val="multilevel"/>
    <w:tmpl w:val="E5AC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C117B"/>
    <w:multiLevelType w:val="hybridMultilevel"/>
    <w:tmpl w:val="4B44DB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6BC39A3"/>
    <w:multiLevelType w:val="multilevel"/>
    <w:tmpl w:val="D4E0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15A5E"/>
    <w:multiLevelType w:val="multilevel"/>
    <w:tmpl w:val="45F8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B49AE"/>
    <w:multiLevelType w:val="multilevel"/>
    <w:tmpl w:val="B5B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AE1928"/>
    <w:multiLevelType w:val="multilevel"/>
    <w:tmpl w:val="B59A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83EB2"/>
    <w:multiLevelType w:val="multilevel"/>
    <w:tmpl w:val="CBD4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5"/>
  </w:num>
  <w:num w:numId="5">
    <w:abstractNumId w:val="1"/>
  </w:num>
  <w:num w:numId="6">
    <w:abstractNumId w:val="7"/>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B6"/>
    <w:rsid w:val="001D333F"/>
    <w:rsid w:val="007D637C"/>
    <w:rsid w:val="00AA5F81"/>
    <w:rsid w:val="00B4701C"/>
    <w:rsid w:val="00B927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E618"/>
  <w15:chartTrackingRefBased/>
  <w15:docId w15:val="{33CEFA3F-4BAD-4DB4-8107-A2ED919A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927B6"/>
    <w:rPr>
      <w:b/>
      <w:bCs/>
    </w:rPr>
  </w:style>
  <w:style w:type="character" w:styleId="Enfasicorsivo">
    <w:name w:val="Emphasis"/>
    <w:basedOn w:val="Carpredefinitoparagrafo"/>
    <w:uiPriority w:val="20"/>
    <w:qFormat/>
    <w:rsid w:val="00B927B6"/>
    <w:rPr>
      <w:i/>
      <w:iCs/>
    </w:rPr>
  </w:style>
  <w:style w:type="paragraph" w:customStyle="1" w:styleId="Default">
    <w:name w:val="Default"/>
    <w:rsid w:val="007D63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34924">
      <w:bodyDiv w:val="1"/>
      <w:marLeft w:val="0"/>
      <w:marRight w:val="0"/>
      <w:marTop w:val="0"/>
      <w:marBottom w:val="0"/>
      <w:divBdr>
        <w:top w:val="none" w:sz="0" w:space="0" w:color="auto"/>
        <w:left w:val="none" w:sz="0" w:space="0" w:color="auto"/>
        <w:bottom w:val="none" w:sz="0" w:space="0" w:color="auto"/>
        <w:right w:val="none" w:sz="0" w:space="0" w:color="auto"/>
      </w:divBdr>
    </w:div>
    <w:div w:id="487981142">
      <w:bodyDiv w:val="1"/>
      <w:marLeft w:val="0"/>
      <w:marRight w:val="0"/>
      <w:marTop w:val="0"/>
      <w:marBottom w:val="0"/>
      <w:divBdr>
        <w:top w:val="none" w:sz="0" w:space="0" w:color="auto"/>
        <w:left w:val="none" w:sz="0" w:space="0" w:color="auto"/>
        <w:bottom w:val="none" w:sz="0" w:space="0" w:color="auto"/>
        <w:right w:val="none" w:sz="0" w:space="0" w:color="auto"/>
      </w:divBdr>
    </w:div>
    <w:div w:id="633290226">
      <w:bodyDiv w:val="1"/>
      <w:marLeft w:val="0"/>
      <w:marRight w:val="0"/>
      <w:marTop w:val="0"/>
      <w:marBottom w:val="0"/>
      <w:divBdr>
        <w:top w:val="none" w:sz="0" w:space="0" w:color="auto"/>
        <w:left w:val="none" w:sz="0" w:space="0" w:color="auto"/>
        <w:bottom w:val="none" w:sz="0" w:space="0" w:color="auto"/>
        <w:right w:val="none" w:sz="0" w:space="0" w:color="auto"/>
      </w:divBdr>
    </w:div>
    <w:div w:id="1266764608">
      <w:bodyDiv w:val="1"/>
      <w:marLeft w:val="0"/>
      <w:marRight w:val="0"/>
      <w:marTop w:val="0"/>
      <w:marBottom w:val="0"/>
      <w:divBdr>
        <w:top w:val="none" w:sz="0" w:space="0" w:color="auto"/>
        <w:left w:val="none" w:sz="0" w:space="0" w:color="auto"/>
        <w:bottom w:val="none" w:sz="0" w:space="0" w:color="auto"/>
        <w:right w:val="none" w:sz="0" w:space="0" w:color="auto"/>
      </w:divBdr>
    </w:div>
    <w:div w:id="1697542685">
      <w:bodyDiv w:val="1"/>
      <w:marLeft w:val="0"/>
      <w:marRight w:val="0"/>
      <w:marTop w:val="0"/>
      <w:marBottom w:val="0"/>
      <w:divBdr>
        <w:top w:val="none" w:sz="0" w:space="0" w:color="auto"/>
        <w:left w:val="none" w:sz="0" w:space="0" w:color="auto"/>
        <w:bottom w:val="none" w:sz="0" w:space="0" w:color="auto"/>
        <w:right w:val="none" w:sz="0" w:space="0" w:color="auto"/>
      </w:divBdr>
    </w:div>
    <w:div w:id="211644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3261</Words>
  <Characters>18594</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Stella Carmela Valle</dc:creator>
  <cp:keywords/>
  <dc:description/>
  <cp:lastModifiedBy>Maria Stella Carmela Valle</cp:lastModifiedBy>
  <cp:revision>5</cp:revision>
  <dcterms:created xsi:type="dcterms:W3CDTF">2025-05-05T14:00:00Z</dcterms:created>
  <dcterms:modified xsi:type="dcterms:W3CDTF">2025-05-05T14:08:00Z</dcterms:modified>
</cp:coreProperties>
</file>