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BE42" w14:textId="77777777" w:rsidR="00542F06" w:rsidRPr="00542F06" w:rsidRDefault="00542F06" w:rsidP="00542F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>DICHIARAZIONE SOSTITUTIVA DI AUTOCERTIFICAZIONE</w:t>
      </w:r>
    </w:p>
    <w:p w14:paraId="08A2E4A3" w14:textId="77777777" w:rsidR="00542F06" w:rsidRPr="00542F06" w:rsidRDefault="00542F06" w:rsidP="00542F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>(art. 46 D.P.R. n. 445 del 28 dicembre 2000)</w:t>
      </w:r>
    </w:p>
    <w:p w14:paraId="6C2A0207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1BD07" w14:textId="32C5798D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70F962" w14:textId="70130718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stremi del documento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 xml:space="preserve"> (Carta d’identità, patente o passaporto):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</w:p>
    <w:p w14:paraId="7F1C0F25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 xml:space="preserve">sotto la propria personale responsabilità ed a piena conoscenza della responsabilità penale prevista, per le dichiarazioni false, dall’art. 76 del D.P.R. 445/2000 e dalle disposizioni del Codice Penale e dalle leggi speciali in materia, </w:t>
      </w:r>
    </w:p>
    <w:p w14:paraId="727E0A08" w14:textId="77777777" w:rsidR="00542F06" w:rsidRPr="00542F06" w:rsidRDefault="00542F06" w:rsidP="00542F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>D I C H I A R A</w:t>
      </w:r>
    </w:p>
    <w:p w14:paraId="6853BE07" w14:textId="2D1EFFA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accordo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>articolo “4.4 Prova finale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>modalità di attribuzione del voto finale di Laurea”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>l regolamento didattico del Corso di Laurea in FISIOTER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>PIA, di aver conseguito il seguente punteggio:</w:t>
      </w:r>
    </w:p>
    <w:p w14:paraId="6FAE0CC0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2C0569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  <w:u w:val="single"/>
        </w:rPr>
        <w:t>MEDIA PONDERATA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AD830BC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280DA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  <w:u w:val="single"/>
        </w:rPr>
        <w:t>PREMIALITA’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A612E5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>Lodi (indicare il numero delle lodi conseguite):</w:t>
      </w:r>
    </w:p>
    <w:p w14:paraId="3E2FC404" w14:textId="568A5C5F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 xml:space="preserve">Durata del corso (scrivere </w:t>
      </w:r>
      <w:r w:rsidR="00973732" w:rsidRPr="00973732"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 xml:space="preserve"> se Laurea in corso):</w:t>
      </w:r>
    </w:p>
    <w:p w14:paraId="497FABB6" w14:textId="527B2FF3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 xml:space="preserve">Scambi internazionali (scrivere </w:t>
      </w:r>
      <w:r w:rsidR="00973732" w:rsidRPr="00973732"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 xml:space="preserve"> in caso di esperienza all’estero):</w:t>
      </w:r>
    </w:p>
    <w:p w14:paraId="41EB524A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0AD4E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b/>
          <w:sz w:val="24"/>
          <w:szCs w:val="24"/>
        </w:rPr>
        <w:t>VOTO DI PARTENZA</w:t>
      </w:r>
      <w:r w:rsidRPr="00542F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C59408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CB2C7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14:paraId="16F334CB" w14:textId="77777777" w:rsidR="00542F06" w:rsidRPr="00542F06" w:rsidRDefault="00542F06" w:rsidP="00542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</w:r>
      <w:r w:rsidRPr="00542F0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(firma)</w:t>
      </w:r>
    </w:p>
    <w:p w14:paraId="05343970" w14:textId="153DC809" w:rsidR="0086371A" w:rsidRPr="00542F06" w:rsidRDefault="0086371A" w:rsidP="00542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6371A" w:rsidRPr="00542F06" w:rsidSect="004147CC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8949" w14:textId="77777777" w:rsidR="007B2F1F" w:rsidRDefault="007B2F1F" w:rsidP="000206B5">
      <w:pPr>
        <w:spacing w:after="0" w:line="240" w:lineRule="auto"/>
      </w:pPr>
      <w:r>
        <w:separator/>
      </w:r>
    </w:p>
  </w:endnote>
  <w:endnote w:type="continuationSeparator" w:id="0">
    <w:p w14:paraId="51799FAE" w14:textId="77777777" w:rsidR="007B2F1F" w:rsidRDefault="007B2F1F" w:rsidP="0002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Hebrew">
    <w:charset w:val="00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7A79" w14:textId="77777777" w:rsidR="000206B5" w:rsidRPr="00542F06" w:rsidRDefault="000206B5" w:rsidP="00A27EB7">
    <w:pPr>
      <w:pStyle w:val="Pidipagina"/>
      <w:pBdr>
        <w:top w:val="single" w:sz="4" w:space="0" w:color="auto"/>
      </w:pBdr>
      <w:jc w:val="center"/>
      <w:rPr>
        <w:rFonts w:cs="Calibri"/>
        <w:i/>
        <w:color w:val="222222"/>
        <w:sz w:val="24"/>
        <w:szCs w:val="24"/>
        <w:shd w:val="clear" w:color="auto" w:fill="FFFFFF"/>
      </w:rPr>
    </w:pPr>
  </w:p>
  <w:p w14:paraId="3E8A281C" w14:textId="77777777" w:rsidR="000206B5" w:rsidRPr="00542F06" w:rsidRDefault="000206B5" w:rsidP="00A27EB7">
    <w:pPr>
      <w:pStyle w:val="Pidipagina"/>
      <w:pBdr>
        <w:top w:val="single" w:sz="4" w:space="0" w:color="auto"/>
      </w:pBdr>
      <w:jc w:val="center"/>
      <w:rPr>
        <w:rFonts w:ascii="Georgia" w:hAnsi="Georgia" w:cs="Calibri"/>
        <w:i/>
        <w:color w:val="222222"/>
        <w:sz w:val="24"/>
        <w:szCs w:val="24"/>
        <w:shd w:val="clear" w:color="auto" w:fill="FFFFFF"/>
      </w:rPr>
    </w:pPr>
    <w:r w:rsidRPr="00542F06">
      <w:rPr>
        <w:rFonts w:ascii="Georgia" w:hAnsi="Georgia" w:cs="Calibri"/>
        <w:i/>
        <w:color w:val="222222"/>
        <w:sz w:val="24"/>
        <w:szCs w:val="24"/>
        <w:shd w:val="clear" w:color="auto" w:fill="FFFFFF"/>
      </w:rPr>
      <w:t>Dipartimento di Scienze Biomediche e Biotecnologiche</w:t>
    </w:r>
  </w:p>
  <w:p w14:paraId="55317DD5" w14:textId="77777777" w:rsidR="00A27EB7" w:rsidRPr="00542F06" w:rsidRDefault="00A27EB7" w:rsidP="00A27EB7">
    <w:pPr>
      <w:pStyle w:val="Pidipagina"/>
      <w:pBdr>
        <w:top w:val="single" w:sz="4" w:space="0" w:color="auto"/>
      </w:pBdr>
      <w:jc w:val="center"/>
      <w:rPr>
        <w:rFonts w:ascii="Georgia" w:hAnsi="Georgia" w:cs="Calibri"/>
        <w:color w:val="222222"/>
        <w:sz w:val="24"/>
        <w:szCs w:val="24"/>
        <w:shd w:val="clear" w:color="auto" w:fill="FFFFFF"/>
      </w:rPr>
    </w:pPr>
    <w:r w:rsidRPr="00542F06">
      <w:rPr>
        <w:rFonts w:ascii="Georgia" w:hAnsi="Georgia" w:cs="Calibri"/>
        <w:color w:val="222222"/>
        <w:sz w:val="24"/>
        <w:szCs w:val="24"/>
        <w:shd w:val="clear" w:color="auto" w:fill="FFFFFF"/>
      </w:rPr>
      <w:t>Direzione e Uffici Amministrativi</w:t>
    </w:r>
  </w:p>
  <w:p w14:paraId="66B52F0A" w14:textId="77777777" w:rsidR="000206B5" w:rsidRPr="00542F06" w:rsidRDefault="0090199B" w:rsidP="00A27EB7">
    <w:pPr>
      <w:pStyle w:val="Pidipagina"/>
      <w:pBdr>
        <w:top w:val="single" w:sz="4" w:space="0" w:color="auto"/>
      </w:pBdr>
      <w:jc w:val="center"/>
      <w:rPr>
        <w:rFonts w:ascii="Georgia" w:hAnsi="Georgia" w:cs="Calibri"/>
        <w:color w:val="222222"/>
        <w:sz w:val="24"/>
        <w:szCs w:val="24"/>
        <w:shd w:val="clear" w:color="auto" w:fill="FFFFFF"/>
      </w:rPr>
    </w:pPr>
    <w:r w:rsidRPr="00542F06">
      <w:rPr>
        <w:rFonts w:ascii="Georgia" w:hAnsi="Georgia" w:cs="Calibri"/>
        <w:color w:val="222222"/>
        <w:sz w:val="24"/>
        <w:szCs w:val="24"/>
        <w:shd w:val="clear" w:color="auto" w:fill="FFFFFF"/>
      </w:rPr>
      <w:t>Via Santa Sofia 64, 95125</w:t>
    </w:r>
    <w:r w:rsidR="000206B5" w:rsidRPr="00542F06">
      <w:rPr>
        <w:rFonts w:ascii="Georgia" w:hAnsi="Georgia" w:cs="Calibri"/>
        <w:color w:val="222222"/>
        <w:sz w:val="24"/>
        <w:szCs w:val="24"/>
        <w:shd w:val="clear" w:color="auto" w:fill="FFFFFF"/>
      </w:rPr>
      <w:t xml:space="preserve"> </w:t>
    </w:r>
    <w:r w:rsidR="00A27EB7" w:rsidRPr="00542F06">
      <w:rPr>
        <w:rFonts w:ascii="Georgia" w:hAnsi="Georgia" w:cs="Calibri"/>
        <w:color w:val="222222"/>
        <w:sz w:val="24"/>
        <w:szCs w:val="24"/>
        <w:shd w:val="clear" w:color="auto" w:fill="FFFFFF"/>
      </w:rPr>
      <w:t>Catania</w:t>
    </w:r>
  </w:p>
  <w:p w14:paraId="0A17AC71" w14:textId="493F0F64" w:rsidR="001C7DF0" w:rsidRPr="00542F06" w:rsidRDefault="001C7DF0" w:rsidP="00A27EB7">
    <w:pPr>
      <w:pStyle w:val="Pidipagina"/>
      <w:pBdr>
        <w:top w:val="single" w:sz="4" w:space="0" w:color="auto"/>
      </w:pBdr>
      <w:jc w:val="center"/>
      <w:rPr>
        <w:rFonts w:ascii="Georgia" w:hAnsi="Georgia" w:cs="Calibri"/>
        <w:color w:val="222222"/>
        <w:sz w:val="24"/>
        <w:szCs w:val="24"/>
        <w:shd w:val="clear" w:color="auto" w:fill="FFFFFF"/>
      </w:rPr>
    </w:pPr>
    <w:r w:rsidRPr="00542F06">
      <w:rPr>
        <w:rFonts w:ascii="Georgia" w:hAnsi="Georgia" w:cs="Calibri"/>
        <w:color w:val="222222"/>
        <w:sz w:val="24"/>
        <w:szCs w:val="24"/>
        <w:shd w:val="clear" w:color="auto" w:fill="FFFFFF"/>
      </w:rPr>
      <w:t>P. IVA 02772010878</w:t>
    </w:r>
  </w:p>
  <w:p w14:paraId="4FDA8A98" w14:textId="77777777" w:rsidR="000206B5" w:rsidRPr="00542F06" w:rsidRDefault="00A27EB7" w:rsidP="00A27EB7">
    <w:pPr>
      <w:pStyle w:val="Pidipagina"/>
      <w:pBdr>
        <w:top w:val="single" w:sz="4" w:space="0" w:color="auto"/>
      </w:pBdr>
      <w:jc w:val="center"/>
      <w:rPr>
        <w:rFonts w:ascii="Georgia" w:hAnsi="Georgia" w:cs="Calibri"/>
        <w:sz w:val="24"/>
        <w:szCs w:val="24"/>
      </w:rPr>
    </w:pPr>
    <w:r w:rsidRPr="00542F06">
      <w:rPr>
        <w:rFonts w:ascii="Georgia" w:hAnsi="Georgia" w:cs="Calibri"/>
        <w:color w:val="222222"/>
        <w:sz w:val="24"/>
        <w:szCs w:val="24"/>
        <w:shd w:val="clear" w:color="auto" w:fill="FFFFFF"/>
      </w:rPr>
      <w:t>Tel. 095/7384236; 095/7384245; 095/738408</w:t>
    </w:r>
    <w:r w:rsidR="008F6128" w:rsidRPr="00542F06">
      <w:rPr>
        <w:rFonts w:ascii="Georgia" w:hAnsi="Georgia" w:cs="Calibri"/>
        <w:color w:val="222222"/>
        <w:sz w:val="24"/>
        <w:szCs w:val="24"/>
        <w:shd w:val="clear" w:color="auto" w:fill="FFFFFF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7DFA" w14:textId="77777777" w:rsidR="007B2F1F" w:rsidRDefault="007B2F1F" w:rsidP="000206B5">
      <w:pPr>
        <w:spacing w:after="0" w:line="240" w:lineRule="auto"/>
      </w:pPr>
      <w:r>
        <w:separator/>
      </w:r>
    </w:p>
  </w:footnote>
  <w:footnote w:type="continuationSeparator" w:id="0">
    <w:p w14:paraId="3F2D9967" w14:textId="77777777" w:rsidR="007B2F1F" w:rsidRDefault="007B2F1F" w:rsidP="00020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9ED3" w14:textId="77777777" w:rsidR="000206B5" w:rsidRDefault="007B4219" w:rsidP="000206B5">
    <w:pPr>
      <w:pStyle w:val="Intestazione"/>
      <w:ind w:left="-28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C0D37A" wp14:editId="3F7DBED2">
              <wp:simplePos x="0" y="0"/>
              <wp:positionH relativeFrom="column">
                <wp:posOffset>1832610</wp:posOffset>
              </wp:positionH>
              <wp:positionV relativeFrom="paragraph">
                <wp:posOffset>-830580</wp:posOffset>
              </wp:positionV>
              <wp:extent cx="4114800" cy="22860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228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CD31E7" w14:textId="77777777" w:rsidR="000206B5" w:rsidRPr="00542F06" w:rsidRDefault="007B4219" w:rsidP="00E1797A">
                          <w:pPr>
                            <w:spacing w:line="252" w:lineRule="auto"/>
                            <w:rPr>
                              <w:rFonts w:ascii="Georgia" w:hAnsi="Georgia" w:cs="Calibri"/>
                              <w:color w:val="262626"/>
                              <w:sz w:val="28"/>
                            </w:rPr>
                          </w:pPr>
                          <w:r w:rsidRPr="00542F06">
                            <w:rPr>
                              <w:rFonts w:ascii="Georgia" w:hAnsi="Georgia" w:cs="Calibri"/>
                              <w:noProof/>
                              <w:color w:val="262626"/>
                              <w:sz w:val="28"/>
                              <w:lang w:eastAsia="it-IT"/>
                            </w:rPr>
                            <w:drawing>
                              <wp:inline distT="0" distB="0" distL="0" distR="0" wp14:anchorId="587D9258" wp14:editId="64642EB5">
                                <wp:extent cx="3105150" cy="1628775"/>
                                <wp:effectExtent l="0" t="0" r="0" b="9525"/>
                                <wp:docPr id="7" name="Immagine 7" descr="Macintosh HD:Users:fdrago:Desktop:LOGO BIOMETEC OK ita-02 (2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Users:fdrago:Desktop:LOGO BIOMETEC OK ita-02 (2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66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09527" cy="16310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0D37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44.3pt;margin-top:-65.4pt;width:324pt;height:18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" stroked="f">
              <v:textbox>
                <w:txbxContent>
                  <w:p w14:paraId="3ECD31E7" w14:textId="77777777" w:rsidR="000206B5" w:rsidRPr="00542F06" w:rsidRDefault="007B4219" w:rsidP="00E1797A">
                    <w:pPr>
                      <w:spacing w:line="252" w:lineRule="auto"/>
                      <w:rPr>
                        <w:rFonts w:ascii="Georgia" w:hAnsi="Georgia" w:cs="Calibri"/>
                        <w:color w:val="262626"/>
                        <w:sz w:val="28"/>
                      </w:rPr>
                    </w:pPr>
                    <w:r w:rsidRPr="00542F06">
                      <w:rPr>
                        <w:rFonts w:ascii="Georgia" w:hAnsi="Georgia" w:cs="Calibri"/>
                        <w:noProof/>
                        <w:color w:val="262626"/>
                        <w:sz w:val="28"/>
                        <w:lang w:eastAsia="it-IT"/>
                      </w:rPr>
                      <w:drawing>
                        <wp:inline distT="0" distB="0" distL="0" distR="0" wp14:anchorId="587D9258" wp14:editId="64642EB5">
                          <wp:extent cx="3105150" cy="1628775"/>
                          <wp:effectExtent l="0" t="0" r="0" b="9525"/>
                          <wp:docPr id="7" name="Immagine 7" descr="Macintosh HD:Users:fdrago:Desktop:LOGO BIOMETEC OK ita-02 (2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Users:fdrago:Desktop:LOGO BIOMETEC OK ita-02 (2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661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109527" cy="16310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4716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E4D6A" wp14:editId="7DBCAE26">
              <wp:simplePos x="0" y="0"/>
              <wp:positionH relativeFrom="column">
                <wp:posOffset>1866900</wp:posOffset>
              </wp:positionH>
              <wp:positionV relativeFrom="paragraph">
                <wp:posOffset>17145</wp:posOffset>
              </wp:positionV>
              <wp:extent cx="0" cy="714375"/>
              <wp:effectExtent l="0" t="0" r="25400" b="2222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43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DC991C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1.35pt" to="14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" strokecolor="black [3040]"/>
          </w:pict>
        </mc:Fallback>
      </mc:AlternateContent>
    </w:r>
    <w:r w:rsidR="0064716F">
      <w:t xml:space="preserve">   </w:t>
    </w:r>
    <w:r w:rsidR="000206B5">
      <w:rPr>
        <w:noProof/>
        <w:lang w:eastAsia="it-IT"/>
      </w:rPr>
      <w:drawing>
        <wp:inline distT="0" distB="0" distL="0" distR="0" wp14:anchorId="4A71F56B" wp14:editId="10E0EF67">
          <wp:extent cx="1785372" cy="771525"/>
          <wp:effectExtent l="0" t="0" r="571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0x130xorizzontale-grigio.png.pagespeed.ic.J4SKxKNOYf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859" cy="773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2CD3ED" w14:textId="77777777" w:rsidR="0064716F" w:rsidRDefault="0064716F" w:rsidP="000206B5">
    <w:pPr>
      <w:pStyle w:val="Intestazione"/>
      <w:ind w:left="-28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4CFA9E" wp14:editId="44373BB7">
              <wp:simplePos x="0" y="0"/>
              <wp:positionH relativeFrom="column">
                <wp:posOffset>-38100</wp:posOffset>
              </wp:positionH>
              <wp:positionV relativeFrom="paragraph">
                <wp:posOffset>135890</wp:posOffset>
              </wp:positionV>
              <wp:extent cx="6172200" cy="0"/>
              <wp:effectExtent l="50800" t="25400" r="76200" b="1016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E00FC2" id="Connettore 1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0.7pt" to="48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" strokecolor="#4f81bd [3204]" strokeweight="2pt">
              <v:shadow on="t" color="black" opacity="24903f" origin=",.5" offset="0,.55556mm"/>
            </v:line>
          </w:pict>
        </mc:Fallback>
      </mc:AlternateContent>
    </w:r>
  </w:p>
  <w:p w14:paraId="1CCB0BAF" w14:textId="77777777" w:rsidR="00FD4F53" w:rsidRDefault="00FD4F53" w:rsidP="00FD4F53">
    <w:pPr>
      <w:pStyle w:val="Intestazione"/>
    </w:pPr>
  </w:p>
  <w:p w14:paraId="348BF139" w14:textId="290B8AD4" w:rsidR="00FD4F53" w:rsidRPr="003F002E" w:rsidRDefault="003F002E" w:rsidP="00FD4F53">
    <w:pPr>
      <w:pStyle w:val="Intestazione"/>
      <w:rPr>
        <w:rFonts w:cs="Arial Hebrew"/>
        <w:sz w:val="28"/>
        <w:szCs w:val="28"/>
      </w:rPr>
    </w:pPr>
    <w:r w:rsidRPr="003F002E">
      <w:rPr>
        <w:rFonts w:cs="Arial Hebrew"/>
        <w:sz w:val="28"/>
        <w:szCs w:val="28"/>
      </w:rPr>
      <w:t>Sezione di Anatomia Umana</w:t>
    </w:r>
    <w:r w:rsidR="006B0DD6">
      <w:rPr>
        <w:rFonts w:cs="Arial Hebrew"/>
        <w:sz w:val="28"/>
        <w:szCs w:val="28"/>
      </w:rPr>
      <w:t>,</w:t>
    </w:r>
    <w:r w:rsidR="00256501" w:rsidRPr="003F002E">
      <w:rPr>
        <w:rFonts w:cs="Arial Hebrew"/>
        <w:sz w:val="28"/>
        <w:szCs w:val="28"/>
      </w:rPr>
      <w:t xml:space="preserve"> Ist</w:t>
    </w:r>
    <w:r w:rsidRPr="003F002E">
      <w:rPr>
        <w:rFonts w:cs="Arial Hebrew"/>
        <w:sz w:val="28"/>
        <w:szCs w:val="28"/>
      </w:rPr>
      <w:t>ologia</w:t>
    </w:r>
    <w:r w:rsidR="006B0DD6">
      <w:rPr>
        <w:rFonts w:cs="Arial Hebrew"/>
        <w:sz w:val="28"/>
        <w:szCs w:val="28"/>
      </w:rPr>
      <w:t xml:space="preserve"> e Scienze del Movimento</w:t>
    </w:r>
  </w:p>
  <w:p w14:paraId="77B1D778" w14:textId="77777777" w:rsidR="003F002E" w:rsidRPr="00542F06" w:rsidRDefault="003F002E" w:rsidP="00FD4F53">
    <w:pPr>
      <w:pStyle w:val="Intestazione"/>
      <w:rPr>
        <w:rFonts w:ascii="Calibri Light" w:hAnsi="Calibri Light"/>
        <w:sz w:val="28"/>
        <w:szCs w:val="2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FABDCA" wp14:editId="4F4FADD9">
              <wp:simplePos x="0" y="0"/>
              <wp:positionH relativeFrom="column">
                <wp:posOffset>0</wp:posOffset>
              </wp:positionH>
              <wp:positionV relativeFrom="paragraph">
                <wp:posOffset>182880</wp:posOffset>
              </wp:positionV>
              <wp:extent cx="6172200" cy="0"/>
              <wp:effectExtent l="50800" t="25400" r="76200" b="10160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98FFF3" id="Connettore 1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4pt" to="48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" strokecolor="#4f81bd [3204]" strokeweight="2pt">
              <v:shadow on="t" color="black" opacity="24903f" origin=",.5" offset="0,.55556mm"/>
            </v:line>
          </w:pict>
        </mc:Fallback>
      </mc:AlternateContent>
    </w:r>
  </w:p>
  <w:p w14:paraId="7CA40689" w14:textId="77777777" w:rsidR="006238AC" w:rsidRDefault="006238AC" w:rsidP="006238AC">
    <w:pPr>
      <w:pStyle w:val="Intestazione"/>
      <w:ind w:left="-284"/>
    </w:pPr>
  </w:p>
  <w:p w14:paraId="3B9B9DFF" w14:textId="77777777" w:rsidR="006238AC" w:rsidRDefault="006238AC" w:rsidP="006238AC">
    <w:pPr>
      <w:pStyle w:val="Intestazione"/>
      <w:ind w:left="-284"/>
    </w:pPr>
  </w:p>
  <w:p w14:paraId="5C090C96" w14:textId="77777777" w:rsidR="006238AC" w:rsidRDefault="006238AC" w:rsidP="000206B5">
    <w:pPr>
      <w:pStyle w:val="Intestazione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2F7A"/>
    <w:multiLevelType w:val="hybridMultilevel"/>
    <w:tmpl w:val="1B2827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B5"/>
    <w:rsid w:val="0000197D"/>
    <w:rsid w:val="00010B61"/>
    <w:rsid w:val="000205F7"/>
    <w:rsid w:val="000206B5"/>
    <w:rsid w:val="00026598"/>
    <w:rsid w:val="001B39BB"/>
    <w:rsid w:val="001C7DF0"/>
    <w:rsid w:val="00214B1A"/>
    <w:rsid w:val="00256501"/>
    <w:rsid w:val="00277813"/>
    <w:rsid w:val="002965E3"/>
    <w:rsid w:val="002B056A"/>
    <w:rsid w:val="002F10E4"/>
    <w:rsid w:val="002F72DE"/>
    <w:rsid w:val="00317470"/>
    <w:rsid w:val="00351A62"/>
    <w:rsid w:val="003B2609"/>
    <w:rsid w:val="003F002E"/>
    <w:rsid w:val="004147CC"/>
    <w:rsid w:val="00431123"/>
    <w:rsid w:val="00494DB8"/>
    <w:rsid w:val="004C257E"/>
    <w:rsid w:val="005149B5"/>
    <w:rsid w:val="00524E35"/>
    <w:rsid w:val="00542F06"/>
    <w:rsid w:val="0058614E"/>
    <w:rsid w:val="006238AC"/>
    <w:rsid w:val="0063158E"/>
    <w:rsid w:val="0064716F"/>
    <w:rsid w:val="006B0DD6"/>
    <w:rsid w:val="006F45AB"/>
    <w:rsid w:val="007656FF"/>
    <w:rsid w:val="00775CF3"/>
    <w:rsid w:val="00782898"/>
    <w:rsid w:val="007838DB"/>
    <w:rsid w:val="007B2F1F"/>
    <w:rsid w:val="007B4219"/>
    <w:rsid w:val="00813608"/>
    <w:rsid w:val="0086371A"/>
    <w:rsid w:val="0087706B"/>
    <w:rsid w:val="008D0B58"/>
    <w:rsid w:val="008E73D3"/>
    <w:rsid w:val="008F6128"/>
    <w:rsid w:val="0090199B"/>
    <w:rsid w:val="00973732"/>
    <w:rsid w:val="009B5445"/>
    <w:rsid w:val="00A234C8"/>
    <w:rsid w:val="00A27EB7"/>
    <w:rsid w:val="00A679C6"/>
    <w:rsid w:val="00A847D4"/>
    <w:rsid w:val="00A87996"/>
    <w:rsid w:val="00AA1E4F"/>
    <w:rsid w:val="00AB07D7"/>
    <w:rsid w:val="00AF2EED"/>
    <w:rsid w:val="00B41CCF"/>
    <w:rsid w:val="00BB3217"/>
    <w:rsid w:val="00C353EE"/>
    <w:rsid w:val="00C74F54"/>
    <w:rsid w:val="00CA2312"/>
    <w:rsid w:val="00CD0E6F"/>
    <w:rsid w:val="00E1797A"/>
    <w:rsid w:val="00EE01EA"/>
    <w:rsid w:val="00F226C1"/>
    <w:rsid w:val="00F947B3"/>
    <w:rsid w:val="00FA26A3"/>
    <w:rsid w:val="00FC6D62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76C27"/>
  <w15:docId w15:val="{85CD6205-F116-431D-9937-EB465311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6B5"/>
  </w:style>
  <w:style w:type="paragraph" w:styleId="Pidipagina">
    <w:name w:val="footer"/>
    <w:basedOn w:val="Normale"/>
    <w:link w:val="PidipaginaCarattere"/>
    <w:uiPriority w:val="99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B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B2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4739-025A-4F03-8354-70CB4C67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specializzandi-2</dc:creator>
  <cp:lastModifiedBy>Salvatore Giunta</cp:lastModifiedBy>
  <cp:revision>2</cp:revision>
  <cp:lastPrinted>2025-01-28T09:38:00Z</cp:lastPrinted>
  <dcterms:created xsi:type="dcterms:W3CDTF">2025-10-02T14:51:00Z</dcterms:created>
  <dcterms:modified xsi:type="dcterms:W3CDTF">2025-10-02T14:51:00Z</dcterms:modified>
</cp:coreProperties>
</file>